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15B0FA"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73337016"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175FF335"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5701EB6E"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7FB1B71F"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5FCB0A22"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0B50AD85"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311D81C3"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5407E364"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4DAB4D17" w14:textId="77777777" w:rsidR="005B35D1" w:rsidRPr="005A29E5" w:rsidRDefault="005B35D1" w:rsidP="005B35D1">
      <w:pPr>
        <w:pStyle w:val="Subject"/>
        <w:tabs>
          <w:tab w:val="clear" w:pos="547"/>
          <w:tab w:val="clear" w:pos="1260"/>
          <w:tab w:val="clear" w:pos="1627"/>
          <w:tab w:val="clear" w:pos="5486"/>
        </w:tabs>
        <w:spacing w:line="240" w:lineRule="auto"/>
        <w:ind w:left="0" w:firstLine="0"/>
        <w:jc w:val="center"/>
        <w:rPr>
          <w:rFonts w:cs="Segoe UI"/>
          <w:sz w:val="24"/>
          <w:szCs w:val="24"/>
        </w:rPr>
      </w:pPr>
      <w:r w:rsidRPr="005A29E5">
        <w:rPr>
          <w:rFonts w:cs="Segoe UI"/>
          <w:noProof/>
          <w:sz w:val="24"/>
          <w:szCs w:val="24"/>
        </w:rPr>
        <w:drawing>
          <wp:anchor distT="0" distB="0" distL="114300" distR="114300" simplePos="0" relativeHeight="251659264" behindDoc="1" locked="1" layoutInCell="1" allowOverlap="1" wp14:anchorId="4078AEAB" wp14:editId="70D1BE32">
            <wp:simplePos x="0" y="0"/>
            <wp:positionH relativeFrom="column">
              <wp:posOffset>0</wp:posOffset>
            </wp:positionH>
            <wp:positionV relativeFrom="page">
              <wp:posOffset>457200</wp:posOffset>
            </wp:positionV>
            <wp:extent cx="5952744" cy="1837944"/>
            <wp:effectExtent l="0" t="0" r="0" b="0"/>
            <wp:wrapNone/>
            <wp:docPr id="1" name="Picture 1"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52744" cy="1837944"/>
                    </a:xfrm>
                    <a:prstGeom prst="rect">
                      <a:avLst/>
                    </a:prstGeom>
                    <a:noFill/>
                  </pic:spPr>
                </pic:pic>
              </a:graphicData>
            </a:graphic>
            <wp14:sizeRelH relativeFrom="margin">
              <wp14:pctWidth>0</wp14:pctWidth>
            </wp14:sizeRelH>
            <wp14:sizeRelV relativeFrom="margin">
              <wp14:pctHeight>0</wp14:pctHeight>
            </wp14:sizeRelV>
          </wp:anchor>
        </w:drawing>
      </w:r>
    </w:p>
    <w:p w14:paraId="3FB95C6C" w14:textId="77777777" w:rsidR="005B35D1" w:rsidRPr="0001395F" w:rsidRDefault="005B35D1" w:rsidP="005B35D1">
      <w:pPr>
        <w:pStyle w:val="Subject"/>
        <w:tabs>
          <w:tab w:val="clear" w:pos="547"/>
          <w:tab w:val="clear" w:pos="1260"/>
          <w:tab w:val="clear" w:pos="1627"/>
          <w:tab w:val="clear" w:pos="5486"/>
        </w:tabs>
        <w:spacing w:line="240" w:lineRule="auto"/>
        <w:ind w:left="0" w:firstLine="0"/>
        <w:jc w:val="center"/>
        <w:rPr>
          <w:rFonts w:cs="Segoe UI"/>
        </w:rPr>
      </w:pPr>
      <w:r w:rsidRPr="0001395F">
        <w:rPr>
          <w:rFonts w:cs="Segoe UI"/>
        </w:rPr>
        <w:t xml:space="preserve">SEWRPC </w:t>
      </w:r>
      <w:r w:rsidRPr="0001395F">
        <w:rPr>
          <w:rFonts w:cs="Segoe UI"/>
          <w:caps w:val="0"/>
        </w:rPr>
        <w:t>Staff Memorandum</w:t>
      </w:r>
    </w:p>
    <w:p w14:paraId="451B78BF" w14:textId="77777777" w:rsidR="005B35D1" w:rsidRPr="0001395F" w:rsidRDefault="005B35D1" w:rsidP="005B35D1">
      <w:pPr>
        <w:spacing w:line="240" w:lineRule="auto"/>
        <w:jc w:val="center"/>
        <w:rPr>
          <w:rFonts w:cs="Segoe UI"/>
          <w:b/>
          <w:caps/>
        </w:rPr>
      </w:pPr>
    </w:p>
    <w:p w14:paraId="7B39C924" w14:textId="2428F414" w:rsidR="005B35D1" w:rsidRPr="005B35D1" w:rsidRDefault="005B35D1" w:rsidP="005B35D1">
      <w:pPr>
        <w:pStyle w:val="Subject"/>
        <w:spacing w:line="240" w:lineRule="auto"/>
        <w:jc w:val="center"/>
        <w:rPr>
          <w:rFonts w:cs="Segoe UI"/>
        </w:rPr>
      </w:pPr>
      <w:r w:rsidRPr="005B35D1">
        <w:rPr>
          <w:rFonts w:cs="Segoe UI"/>
        </w:rPr>
        <w:t xml:space="preserve">RESPONSE TO REQUEST BY THE </w:t>
      </w:r>
      <w:r w:rsidR="002D2E06">
        <w:rPr>
          <w:rFonts w:cs="Segoe UI"/>
        </w:rPr>
        <w:t>VILLAGES OF GERMANTOWN AND RICHFIELD</w:t>
      </w:r>
    </w:p>
    <w:p w14:paraId="49F4053D" w14:textId="1DDBD661" w:rsidR="005B35D1" w:rsidRPr="0001395F" w:rsidRDefault="005B35D1" w:rsidP="005B35D1">
      <w:pPr>
        <w:pStyle w:val="Subject"/>
        <w:tabs>
          <w:tab w:val="clear" w:pos="547"/>
          <w:tab w:val="clear" w:pos="1260"/>
          <w:tab w:val="clear" w:pos="1627"/>
          <w:tab w:val="clear" w:pos="5486"/>
        </w:tabs>
        <w:spacing w:line="240" w:lineRule="auto"/>
        <w:ind w:left="0" w:firstLine="0"/>
        <w:jc w:val="center"/>
        <w:rPr>
          <w:rFonts w:cs="Segoe UI"/>
        </w:rPr>
      </w:pPr>
      <w:r w:rsidRPr="005B35D1">
        <w:rPr>
          <w:rFonts w:cs="Segoe UI"/>
        </w:rPr>
        <w:t xml:space="preserve">TO AMEND THE </w:t>
      </w:r>
      <w:r w:rsidR="002D2E06">
        <w:rPr>
          <w:rFonts w:cs="Segoe UI"/>
        </w:rPr>
        <w:t>GERMANTOWN</w:t>
      </w:r>
      <w:r w:rsidRPr="005B35D1">
        <w:rPr>
          <w:rFonts w:cs="Segoe UI"/>
        </w:rPr>
        <w:t xml:space="preserve"> SANITARY SEWER SERVICE AREA</w:t>
      </w:r>
    </w:p>
    <w:p w14:paraId="3179C46F" w14:textId="77777777" w:rsidR="005B35D1" w:rsidRPr="0001395F" w:rsidRDefault="005B35D1" w:rsidP="005B35D1">
      <w:pPr>
        <w:pStyle w:val="Subject"/>
        <w:tabs>
          <w:tab w:val="clear" w:pos="547"/>
          <w:tab w:val="clear" w:pos="1260"/>
          <w:tab w:val="clear" w:pos="1627"/>
          <w:tab w:val="clear" w:pos="5486"/>
        </w:tabs>
        <w:spacing w:line="240" w:lineRule="auto"/>
        <w:ind w:left="0" w:firstLine="0"/>
        <w:jc w:val="center"/>
        <w:rPr>
          <w:rFonts w:cs="Segoe UI"/>
        </w:rPr>
      </w:pPr>
    </w:p>
    <w:p w14:paraId="2771B6E9" w14:textId="31683D0E" w:rsidR="005B35D1" w:rsidRDefault="003E7238" w:rsidP="005B35D1">
      <w:pPr>
        <w:pStyle w:val="Subject"/>
        <w:tabs>
          <w:tab w:val="clear" w:pos="547"/>
          <w:tab w:val="clear" w:pos="1260"/>
          <w:tab w:val="clear" w:pos="1627"/>
          <w:tab w:val="clear" w:pos="5486"/>
        </w:tabs>
        <w:spacing w:line="240" w:lineRule="auto"/>
        <w:ind w:left="0" w:firstLine="0"/>
        <w:jc w:val="center"/>
        <w:rPr>
          <w:rFonts w:cs="Segoe UI"/>
          <w:caps w:val="0"/>
        </w:rPr>
      </w:pPr>
      <w:r w:rsidRPr="004C761D">
        <w:rPr>
          <w:rFonts w:cs="Segoe UI"/>
          <w:caps w:val="0"/>
        </w:rPr>
        <w:t xml:space="preserve">April </w:t>
      </w:r>
      <w:r w:rsidR="00A54591" w:rsidRPr="004C761D">
        <w:rPr>
          <w:rFonts w:cs="Segoe UI"/>
          <w:caps w:val="0"/>
        </w:rPr>
        <w:t>2</w:t>
      </w:r>
      <w:r w:rsidR="004C761D">
        <w:rPr>
          <w:rFonts w:cs="Segoe UI"/>
          <w:caps w:val="0"/>
        </w:rPr>
        <w:t>7</w:t>
      </w:r>
      <w:r w:rsidR="002D2E06" w:rsidRPr="004C761D">
        <w:rPr>
          <w:rFonts w:cs="Segoe UI"/>
          <w:caps w:val="0"/>
        </w:rPr>
        <w:t>, 2023</w:t>
      </w:r>
    </w:p>
    <w:p w14:paraId="5082C14A"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caps w:val="0"/>
        </w:rPr>
      </w:pPr>
    </w:p>
    <w:p w14:paraId="433E1A03" w14:textId="77777777" w:rsidR="005B35D1" w:rsidRDefault="005B35D1" w:rsidP="005B35D1">
      <w:pPr>
        <w:pStyle w:val="Subject"/>
        <w:tabs>
          <w:tab w:val="clear" w:pos="547"/>
          <w:tab w:val="clear" w:pos="1260"/>
          <w:tab w:val="clear" w:pos="1627"/>
          <w:tab w:val="clear" w:pos="5486"/>
        </w:tabs>
        <w:spacing w:line="240" w:lineRule="auto"/>
        <w:ind w:left="0" w:firstLine="0"/>
        <w:jc w:val="center"/>
        <w:rPr>
          <w:rFonts w:cs="Segoe UI"/>
          <w:caps w:val="0"/>
        </w:rPr>
      </w:pPr>
    </w:p>
    <w:p w14:paraId="6014A278" w14:textId="6DA71B86" w:rsidR="00D71293" w:rsidRPr="00B010FD" w:rsidRDefault="00D71293" w:rsidP="005B35D1">
      <w:pPr>
        <w:pStyle w:val="Heading1"/>
      </w:pPr>
      <w:r w:rsidRPr="00B010FD">
        <w:t>INTRODUCTION</w:t>
      </w:r>
    </w:p>
    <w:p w14:paraId="12A9B834" w14:textId="77777777" w:rsidR="00D71293" w:rsidRPr="00B010FD" w:rsidRDefault="00D71293" w:rsidP="005B35D1"/>
    <w:p w14:paraId="140C57DE" w14:textId="6141E35A" w:rsidR="00D71293" w:rsidRPr="00B010FD" w:rsidRDefault="00D71293" w:rsidP="005B35D1">
      <w:r w:rsidRPr="00B010FD">
        <w:t xml:space="preserve">By </w:t>
      </w:r>
      <w:r w:rsidR="007E5F51" w:rsidRPr="00B010FD">
        <w:t xml:space="preserve">letter </w:t>
      </w:r>
      <w:r w:rsidR="00524602" w:rsidRPr="00B010FD">
        <w:t>dated</w:t>
      </w:r>
      <w:r w:rsidR="007E5F51" w:rsidRPr="00B010FD">
        <w:t xml:space="preserve"> </w:t>
      </w:r>
      <w:r w:rsidR="002D2E06">
        <w:t>January 30, 2023</w:t>
      </w:r>
      <w:r w:rsidR="00310DFB" w:rsidRPr="00B010FD">
        <w:t xml:space="preserve">, </w:t>
      </w:r>
      <w:r w:rsidR="002D2E06">
        <w:t>the Village of Germantown and the Village of Richfield jointly</w:t>
      </w:r>
      <w:r w:rsidRPr="00B010FD">
        <w:t xml:space="preserve"> requested that the Southeastern Wisconsin Regional Planning Commission </w:t>
      </w:r>
      <w:r w:rsidR="00141EF4" w:rsidRPr="00B010FD">
        <w:t xml:space="preserve">(SEWRPC) </w:t>
      </w:r>
      <w:r w:rsidRPr="00B010FD">
        <w:t xml:space="preserve">amend the </w:t>
      </w:r>
      <w:r w:rsidR="002D2E06">
        <w:t>Village of Germantown</w:t>
      </w:r>
      <w:r w:rsidR="00F13B2F" w:rsidRPr="00B010FD">
        <w:t xml:space="preserve"> </w:t>
      </w:r>
      <w:r w:rsidRPr="00B010FD">
        <w:t xml:space="preserve">sanitary sewer service area tributary to the </w:t>
      </w:r>
      <w:r w:rsidR="002E7BB2" w:rsidRPr="00B010FD">
        <w:t xml:space="preserve">Milwaukee Metropolitan Sewerage District </w:t>
      </w:r>
      <w:r w:rsidR="005C7046" w:rsidRPr="00B010FD">
        <w:t xml:space="preserve">(MMSD) </w:t>
      </w:r>
      <w:r w:rsidR="002E7BB2" w:rsidRPr="00B010FD">
        <w:t>sewerage system,</w:t>
      </w:r>
      <w:r w:rsidRPr="00B010FD">
        <w:t xml:space="preserve"> as that area is currently documented in SEWRPC </w:t>
      </w:r>
      <w:r w:rsidR="00A81A92" w:rsidRPr="00B010FD">
        <w:t xml:space="preserve">Community Assistance </w:t>
      </w:r>
      <w:r w:rsidRPr="00B010FD">
        <w:t xml:space="preserve">Planning Report No. </w:t>
      </w:r>
      <w:r w:rsidR="002D2E06">
        <w:t>70</w:t>
      </w:r>
      <w:r w:rsidRPr="00B010FD">
        <w:rPr>
          <w:i/>
        </w:rPr>
        <w:t xml:space="preserve">, Sanitary Sewer Service Area for the </w:t>
      </w:r>
      <w:r w:rsidR="00F13B2F" w:rsidRPr="00B010FD">
        <w:rPr>
          <w:i/>
        </w:rPr>
        <w:t>Village</w:t>
      </w:r>
      <w:r w:rsidR="00297BA6" w:rsidRPr="00B010FD">
        <w:rPr>
          <w:i/>
        </w:rPr>
        <w:t xml:space="preserve"> of</w:t>
      </w:r>
      <w:r w:rsidR="00DF125B" w:rsidRPr="00B010FD">
        <w:rPr>
          <w:i/>
        </w:rPr>
        <w:t xml:space="preserve"> </w:t>
      </w:r>
      <w:r w:rsidR="002D2E06">
        <w:rPr>
          <w:i/>
        </w:rPr>
        <w:t>Germantown</w:t>
      </w:r>
      <w:r w:rsidRPr="00B010FD">
        <w:rPr>
          <w:i/>
        </w:rPr>
        <w:t xml:space="preserve">, </w:t>
      </w:r>
      <w:r w:rsidR="002D2E06">
        <w:rPr>
          <w:i/>
        </w:rPr>
        <w:t>Washington</w:t>
      </w:r>
      <w:r w:rsidRPr="00B010FD">
        <w:rPr>
          <w:i/>
        </w:rPr>
        <w:t xml:space="preserve"> County, Wisconsin</w:t>
      </w:r>
      <w:r w:rsidRPr="00B010FD">
        <w:t xml:space="preserve">, dated </w:t>
      </w:r>
      <w:r w:rsidR="002D2E06">
        <w:t>July 1983</w:t>
      </w:r>
      <w:r w:rsidRPr="00B010FD">
        <w:t xml:space="preserve">, as amended. </w:t>
      </w:r>
      <w:r w:rsidR="004A7CEC" w:rsidRPr="00B010FD">
        <w:t xml:space="preserve">The purpose of the amendment </w:t>
      </w:r>
      <w:r w:rsidR="00636ED6">
        <w:t>is</w:t>
      </w:r>
      <w:r w:rsidR="004A7CEC" w:rsidRPr="00B010FD">
        <w:t xml:space="preserve"> to </w:t>
      </w:r>
      <w:r w:rsidR="006004FE">
        <w:t xml:space="preserve">include </w:t>
      </w:r>
      <w:r w:rsidR="00967CD4">
        <w:t xml:space="preserve">within </w:t>
      </w:r>
      <w:r w:rsidR="00967CD4" w:rsidRPr="00B010FD">
        <w:t xml:space="preserve">the planned sewer service area </w:t>
      </w:r>
      <w:r w:rsidR="00636ED6" w:rsidRPr="00B010FD">
        <w:t xml:space="preserve">certain lands </w:t>
      </w:r>
      <w:r w:rsidR="00560476">
        <w:t xml:space="preserve">within both communities </w:t>
      </w:r>
      <w:r w:rsidR="00636ED6">
        <w:t>located immediately adjacent to, but outside, the currently adopted sewer service area</w:t>
      </w:r>
      <w:r w:rsidR="00F318EA" w:rsidRPr="00B010FD">
        <w:t>.</w:t>
      </w:r>
    </w:p>
    <w:p w14:paraId="3893A33C" w14:textId="77777777" w:rsidR="00D71293" w:rsidRPr="00B010FD" w:rsidRDefault="00D71293" w:rsidP="005B35D1"/>
    <w:p w14:paraId="12EA087F" w14:textId="4AE16EDA" w:rsidR="00D71293" w:rsidRPr="00B010FD" w:rsidRDefault="00D71293" w:rsidP="005B35D1">
      <w:pPr>
        <w:pStyle w:val="Heading1"/>
      </w:pPr>
      <w:r w:rsidRPr="00B010FD">
        <w:t>AREA DESCRIPTION</w:t>
      </w:r>
    </w:p>
    <w:p w14:paraId="37549F7E" w14:textId="77777777" w:rsidR="00D71293" w:rsidRPr="006004FE" w:rsidRDefault="00D71293" w:rsidP="00B010FD">
      <w:pPr>
        <w:pStyle w:val="BodyText"/>
        <w:rPr>
          <w:rFonts w:cs="Segoe UI"/>
        </w:rPr>
      </w:pPr>
    </w:p>
    <w:p w14:paraId="26158F67" w14:textId="008A4BD5" w:rsidR="00F9478D" w:rsidRDefault="006004FE" w:rsidP="00B010FD">
      <w:pPr>
        <w:rPr>
          <w:rFonts w:cs="Segoe UI"/>
        </w:rPr>
      </w:pPr>
      <w:r w:rsidRPr="006004FE">
        <w:rPr>
          <w:rFonts w:cs="Segoe UI"/>
        </w:rPr>
        <w:t xml:space="preserve">The area proposed to be added to the </w:t>
      </w:r>
      <w:r w:rsidR="00060862">
        <w:rPr>
          <w:rFonts w:cs="Segoe UI"/>
        </w:rPr>
        <w:t>Germantown</w:t>
      </w:r>
      <w:r w:rsidRPr="006004FE">
        <w:rPr>
          <w:rFonts w:cs="Segoe UI"/>
        </w:rPr>
        <w:t xml:space="preserve"> sewer service area </w:t>
      </w:r>
      <w:r w:rsidR="00F956F9">
        <w:rPr>
          <w:rFonts w:cs="Segoe UI"/>
        </w:rPr>
        <w:t xml:space="preserve">is shown on Map 1. The subject area </w:t>
      </w:r>
      <w:r w:rsidRPr="006004FE">
        <w:rPr>
          <w:rFonts w:cs="Segoe UI"/>
        </w:rPr>
        <w:t xml:space="preserve">encompasses </w:t>
      </w:r>
      <w:r w:rsidRPr="00B45BB2">
        <w:rPr>
          <w:rFonts w:cs="Segoe UI"/>
        </w:rPr>
        <w:t xml:space="preserve">about </w:t>
      </w:r>
      <w:r w:rsidR="00B45BB2" w:rsidRPr="00B45BB2">
        <w:rPr>
          <w:rFonts w:cs="Segoe UI"/>
        </w:rPr>
        <w:t>730</w:t>
      </w:r>
      <w:r w:rsidRPr="00B45BB2">
        <w:rPr>
          <w:rFonts w:cs="Segoe UI"/>
        </w:rPr>
        <w:t xml:space="preserve"> acres</w:t>
      </w:r>
      <w:r w:rsidRPr="006004FE">
        <w:rPr>
          <w:rFonts w:cs="Segoe UI"/>
        </w:rPr>
        <w:t xml:space="preserve"> </w:t>
      </w:r>
      <w:r w:rsidR="00C5646B">
        <w:rPr>
          <w:rFonts w:cs="Segoe UI"/>
        </w:rPr>
        <w:t xml:space="preserve">and is </w:t>
      </w:r>
      <w:r w:rsidR="00060862">
        <w:rPr>
          <w:rFonts w:cs="Segoe UI"/>
        </w:rPr>
        <w:t xml:space="preserve">generally </w:t>
      </w:r>
      <w:r w:rsidRPr="006004FE">
        <w:rPr>
          <w:rFonts w:cs="Segoe UI"/>
        </w:rPr>
        <w:t xml:space="preserve">located </w:t>
      </w:r>
      <w:r w:rsidR="00060862">
        <w:rPr>
          <w:rFonts w:cs="Segoe UI"/>
        </w:rPr>
        <w:t>southeast</w:t>
      </w:r>
      <w:r w:rsidRPr="006004FE">
        <w:rPr>
          <w:rFonts w:cs="Segoe UI"/>
        </w:rPr>
        <w:t xml:space="preserve"> </w:t>
      </w:r>
      <w:r w:rsidR="00BC44BD">
        <w:rPr>
          <w:rFonts w:cs="Segoe UI"/>
        </w:rPr>
        <w:t xml:space="preserve">and northwest </w:t>
      </w:r>
      <w:r w:rsidRPr="006004FE">
        <w:rPr>
          <w:rFonts w:cs="Segoe UI"/>
        </w:rPr>
        <w:t xml:space="preserve">of </w:t>
      </w:r>
      <w:r w:rsidR="00060862">
        <w:rPr>
          <w:rFonts w:cs="Segoe UI"/>
        </w:rPr>
        <w:t xml:space="preserve">the intersection of Holy Hill Road and I-41, and extends south to </w:t>
      </w:r>
      <w:proofErr w:type="spellStart"/>
      <w:r w:rsidR="00060862">
        <w:rPr>
          <w:rFonts w:cs="Segoe UI"/>
        </w:rPr>
        <w:t>Freistadt</w:t>
      </w:r>
      <w:proofErr w:type="spellEnd"/>
      <w:r w:rsidR="00060862">
        <w:rPr>
          <w:rFonts w:cs="Segoe UI"/>
        </w:rPr>
        <w:t xml:space="preserve"> Road in the Village of Germantown and north to </w:t>
      </w:r>
      <w:r w:rsidR="00BC44BD">
        <w:rPr>
          <w:rFonts w:cs="Segoe UI"/>
        </w:rPr>
        <w:t>Pleasant Hill Road in the Village of Richfield</w:t>
      </w:r>
      <w:r w:rsidR="00F956F9">
        <w:rPr>
          <w:rFonts w:cs="Segoe UI"/>
        </w:rPr>
        <w:t>, in</w:t>
      </w:r>
      <w:r w:rsidR="002603ED">
        <w:rPr>
          <w:rFonts w:cs="Segoe UI"/>
        </w:rPr>
        <w:t xml:space="preserve"> portions of</w:t>
      </w:r>
      <w:r w:rsidR="00F956F9">
        <w:rPr>
          <w:rFonts w:cs="Segoe UI"/>
        </w:rPr>
        <w:t xml:space="preserve"> U.S. Public Land Survey Section</w:t>
      </w:r>
      <w:r w:rsidR="00BC44BD">
        <w:rPr>
          <w:rFonts w:cs="Segoe UI"/>
        </w:rPr>
        <w:t>s</w:t>
      </w:r>
      <w:r w:rsidR="00F956F9">
        <w:rPr>
          <w:rFonts w:cs="Segoe UI"/>
        </w:rPr>
        <w:t xml:space="preserve"> </w:t>
      </w:r>
      <w:r w:rsidR="00BC44BD">
        <w:rPr>
          <w:rFonts w:cs="Segoe UI"/>
        </w:rPr>
        <w:t>1</w:t>
      </w:r>
      <w:r w:rsidR="00A158CC">
        <w:rPr>
          <w:rFonts w:cs="Segoe UI"/>
        </w:rPr>
        <w:t>2</w:t>
      </w:r>
      <w:r w:rsidR="00BC44BD">
        <w:rPr>
          <w:rFonts w:cs="Segoe UI"/>
        </w:rPr>
        <w:t xml:space="preserve"> and 13</w:t>
      </w:r>
      <w:r w:rsidR="00F956F9">
        <w:rPr>
          <w:rFonts w:cs="Segoe UI"/>
        </w:rPr>
        <w:t xml:space="preserve">, Township 9 North, Range </w:t>
      </w:r>
      <w:r w:rsidR="00BC44BD">
        <w:rPr>
          <w:rFonts w:cs="Segoe UI"/>
        </w:rPr>
        <w:t>19</w:t>
      </w:r>
      <w:r w:rsidR="00F956F9">
        <w:rPr>
          <w:rFonts w:cs="Segoe UI"/>
        </w:rPr>
        <w:t xml:space="preserve"> East</w:t>
      </w:r>
      <w:r w:rsidRPr="006004FE">
        <w:rPr>
          <w:rFonts w:cs="Segoe UI"/>
        </w:rPr>
        <w:t xml:space="preserve">, </w:t>
      </w:r>
      <w:r w:rsidR="00BC44BD">
        <w:rPr>
          <w:rFonts w:cs="Segoe UI"/>
        </w:rPr>
        <w:t>Village</w:t>
      </w:r>
      <w:r w:rsidR="00DE68F9">
        <w:rPr>
          <w:rFonts w:cs="Segoe UI"/>
        </w:rPr>
        <w:t xml:space="preserve"> of </w:t>
      </w:r>
      <w:r w:rsidR="00BC44BD">
        <w:rPr>
          <w:rFonts w:cs="Segoe UI"/>
        </w:rPr>
        <w:t>Richfield</w:t>
      </w:r>
      <w:r w:rsidR="00DE68F9">
        <w:rPr>
          <w:rFonts w:cs="Segoe UI"/>
        </w:rPr>
        <w:t xml:space="preserve">, </w:t>
      </w:r>
      <w:r w:rsidR="00BC44BD">
        <w:rPr>
          <w:rFonts w:cs="Segoe UI"/>
        </w:rPr>
        <w:t xml:space="preserve">and </w:t>
      </w:r>
      <w:r w:rsidR="002603ED">
        <w:rPr>
          <w:rFonts w:cs="Segoe UI"/>
        </w:rPr>
        <w:t xml:space="preserve">portions of </w:t>
      </w:r>
      <w:r w:rsidR="00BC44BD">
        <w:rPr>
          <w:rFonts w:cs="Segoe UI"/>
        </w:rPr>
        <w:t>Sections 7 and 18, Township 9 North, Range 20 East, Village of Germantown, Washington</w:t>
      </w:r>
      <w:r w:rsidR="00DE68F9">
        <w:rPr>
          <w:rFonts w:cs="Segoe UI"/>
        </w:rPr>
        <w:t xml:space="preserve"> County, Wisconsin</w:t>
      </w:r>
      <w:r w:rsidRPr="006004FE">
        <w:rPr>
          <w:rFonts w:cs="Segoe UI"/>
        </w:rPr>
        <w:t xml:space="preserve">. </w:t>
      </w:r>
      <w:r w:rsidR="00FF3179" w:rsidRPr="006004FE">
        <w:rPr>
          <w:rFonts w:cs="Segoe UI"/>
        </w:rPr>
        <w:t xml:space="preserve">The subject area also includes </w:t>
      </w:r>
      <w:r w:rsidR="00B346FB">
        <w:rPr>
          <w:rFonts w:cs="Segoe UI"/>
        </w:rPr>
        <w:t>nine</w:t>
      </w:r>
      <w:r w:rsidR="00FF3179" w:rsidRPr="006004FE">
        <w:rPr>
          <w:rFonts w:cs="Segoe UI"/>
        </w:rPr>
        <w:t xml:space="preserve"> existing homesites </w:t>
      </w:r>
      <w:r w:rsidR="0031456B">
        <w:rPr>
          <w:rFonts w:cs="Segoe UI"/>
        </w:rPr>
        <w:t>and five existing businesses</w:t>
      </w:r>
      <w:r w:rsidR="00FF3179" w:rsidRPr="006004FE">
        <w:rPr>
          <w:rFonts w:cs="Segoe UI"/>
        </w:rPr>
        <w:t xml:space="preserve"> </w:t>
      </w:r>
      <w:r w:rsidR="003314F7">
        <w:rPr>
          <w:rFonts w:cs="Segoe UI"/>
        </w:rPr>
        <w:t>that</w:t>
      </w:r>
      <w:r w:rsidR="003314F7" w:rsidRPr="006004FE">
        <w:rPr>
          <w:rFonts w:cs="Segoe UI"/>
        </w:rPr>
        <w:t xml:space="preserve"> </w:t>
      </w:r>
      <w:r w:rsidR="00FF3179" w:rsidRPr="006004FE">
        <w:rPr>
          <w:rFonts w:cs="Segoe UI"/>
        </w:rPr>
        <w:t>are currently outside the planned sewer service area.</w:t>
      </w:r>
    </w:p>
    <w:p w14:paraId="2674C707" w14:textId="77777777" w:rsidR="00F9478D" w:rsidRDefault="00F9478D" w:rsidP="00B010FD">
      <w:pPr>
        <w:rPr>
          <w:rFonts w:cs="Segoe UI"/>
        </w:rPr>
      </w:pPr>
    </w:p>
    <w:p w14:paraId="2ECABDFA" w14:textId="44C84676" w:rsidR="00DF6336" w:rsidRDefault="00DF6336" w:rsidP="00B010FD">
      <w:pPr>
        <w:rPr>
          <w:rFonts w:cs="Segoe UI"/>
        </w:rPr>
      </w:pPr>
      <w:r w:rsidRPr="006004FE">
        <w:rPr>
          <w:rFonts w:cs="Segoe UI"/>
        </w:rPr>
        <w:lastRenderedPageBreak/>
        <w:t xml:space="preserve">The subject area contains </w:t>
      </w:r>
      <w:r>
        <w:rPr>
          <w:rFonts w:cs="Segoe UI"/>
        </w:rPr>
        <w:t xml:space="preserve">about </w:t>
      </w:r>
      <w:r w:rsidR="00B034E4">
        <w:rPr>
          <w:rFonts w:cs="Segoe UI"/>
        </w:rPr>
        <w:t xml:space="preserve">103 </w:t>
      </w:r>
      <w:r>
        <w:rPr>
          <w:rFonts w:cs="Segoe UI"/>
        </w:rPr>
        <w:t xml:space="preserve">acres of </w:t>
      </w:r>
      <w:r w:rsidRPr="006004FE">
        <w:rPr>
          <w:rFonts w:cs="Segoe UI"/>
        </w:rPr>
        <w:t>environmental</w:t>
      </w:r>
      <w:r>
        <w:rPr>
          <w:rFonts w:cs="Segoe UI"/>
        </w:rPr>
        <w:t>ly significant lands</w:t>
      </w:r>
      <w:r w:rsidR="005823CC">
        <w:rPr>
          <w:rFonts w:cs="Segoe UI"/>
        </w:rPr>
        <w:t xml:space="preserve">, consisting of </w:t>
      </w:r>
      <w:r w:rsidR="00B034E4">
        <w:rPr>
          <w:rFonts w:cs="Segoe UI"/>
        </w:rPr>
        <w:t xml:space="preserve">about 72 acres of </w:t>
      </w:r>
      <w:r w:rsidR="005823CC">
        <w:rPr>
          <w:rFonts w:cs="Segoe UI"/>
        </w:rPr>
        <w:t xml:space="preserve">primary environmental corridor </w:t>
      </w:r>
      <w:r w:rsidR="00A1030E">
        <w:rPr>
          <w:rFonts w:cs="Segoe UI"/>
        </w:rPr>
        <w:t>(</w:t>
      </w:r>
      <w:r w:rsidR="005823CC">
        <w:rPr>
          <w:rFonts w:cs="Segoe UI"/>
        </w:rPr>
        <w:t xml:space="preserve">including about </w:t>
      </w:r>
      <w:r w:rsidR="00B034E4">
        <w:rPr>
          <w:rFonts w:cs="Segoe UI"/>
        </w:rPr>
        <w:t xml:space="preserve">60 </w:t>
      </w:r>
      <w:r w:rsidR="005823CC">
        <w:rPr>
          <w:rFonts w:cs="Segoe UI"/>
        </w:rPr>
        <w:t xml:space="preserve">acres of wetland </w:t>
      </w:r>
      <w:r w:rsidR="004C761D">
        <w:rPr>
          <w:rFonts w:cs="Segoe UI"/>
        </w:rPr>
        <w:t xml:space="preserve">and/or floodplain </w:t>
      </w:r>
      <w:r w:rsidR="005823CC">
        <w:rPr>
          <w:rFonts w:cs="Segoe UI"/>
        </w:rPr>
        <w:t xml:space="preserve">within the </w:t>
      </w:r>
      <w:r w:rsidR="00A1030E">
        <w:rPr>
          <w:rFonts w:cs="Segoe UI"/>
        </w:rPr>
        <w:t xml:space="preserve">environmental </w:t>
      </w:r>
      <w:r w:rsidR="005823CC">
        <w:rPr>
          <w:rFonts w:cs="Segoe UI"/>
        </w:rPr>
        <w:t>corridor</w:t>
      </w:r>
      <w:r w:rsidR="00A1030E">
        <w:rPr>
          <w:rFonts w:cs="Segoe UI"/>
        </w:rPr>
        <w:t xml:space="preserve">), </w:t>
      </w:r>
      <w:r w:rsidR="00B034E4">
        <w:rPr>
          <w:rFonts w:cs="Segoe UI"/>
        </w:rPr>
        <w:t>about two acres of secondary environmental corridor (including about one acre of wetland within the environmental corridor), about 20 acres of</w:t>
      </w:r>
      <w:r w:rsidR="00B346FB">
        <w:rPr>
          <w:rFonts w:cs="Segoe UI"/>
        </w:rPr>
        <w:t xml:space="preserve"> isolated natural resource area (including about </w:t>
      </w:r>
      <w:r w:rsidR="00B034E4">
        <w:rPr>
          <w:rFonts w:cs="Segoe UI"/>
        </w:rPr>
        <w:t xml:space="preserve">16 </w:t>
      </w:r>
      <w:r w:rsidR="00B346FB">
        <w:rPr>
          <w:rFonts w:cs="Segoe UI"/>
        </w:rPr>
        <w:t>acres of wetlands</w:t>
      </w:r>
      <w:r w:rsidR="004C761D">
        <w:rPr>
          <w:rFonts w:cs="Segoe UI"/>
        </w:rPr>
        <w:t xml:space="preserve"> and/or floodplain</w:t>
      </w:r>
      <w:r w:rsidR="00B346FB">
        <w:rPr>
          <w:rFonts w:cs="Segoe UI"/>
        </w:rPr>
        <w:t xml:space="preserve">), </w:t>
      </w:r>
      <w:r w:rsidR="00A1030E">
        <w:rPr>
          <w:rFonts w:cs="Segoe UI"/>
        </w:rPr>
        <w:t xml:space="preserve">and </w:t>
      </w:r>
      <w:r w:rsidR="00B034E4">
        <w:rPr>
          <w:rFonts w:cs="Segoe UI"/>
        </w:rPr>
        <w:t xml:space="preserve">four </w:t>
      </w:r>
      <w:r w:rsidR="005016AA">
        <w:rPr>
          <w:rFonts w:cs="Segoe UI"/>
        </w:rPr>
        <w:t>small, isolated</w:t>
      </w:r>
      <w:r w:rsidR="00645A0C">
        <w:rPr>
          <w:rFonts w:cs="Segoe UI"/>
        </w:rPr>
        <w:t xml:space="preserve"> wetlands outside of the </w:t>
      </w:r>
      <w:r w:rsidR="00A1030E">
        <w:rPr>
          <w:rFonts w:cs="Segoe UI"/>
        </w:rPr>
        <w:t xml:space="preserve">primary </w:t>
      </w:r>
      <w:r w:rsidR="00645A0C">
        <w:rPr>
          <w:rFonts w:cs="Segoe UI"/>
        </w:rPr>
        <w:t>environmental corridor</w:t>
      </w:r>
      <w:r w:rsidR="00A1030E">
        <w:rPr>
          <w:rFonts w:cs="Segoe UI"/>
        </w:rPr>
        <w:t xml:space="preserve"> (</w:t>
      </w:r>
      <w:r w:rsidR="00645A0C">
        <w:rPr>
          <w:rFonts w:cs="Segoe UI"/>
        </w:rPr>
        <w:t>that combined</w:t>
      </w:r>
      <w:r w:rsidR="005B5190">
        <w:rPr>
          <w:rFonts w:cs="Segoe UI"/>
        </w:rPr>
        <w:t>,</w:t>
      </w:r>
      <w:r w:rsidR="00645A0C">
        <w:rPr>
          <w:rFonts w:cs="Segoe UI"/>
        </w:rPr>
        <w:t xml:space="preserve"> encompass about </w:t>
      </w:r>
      <w:r w:rsidR="00B034E4">
        <w:rPr>
          <w:rFonts w:cs="Segoe UI"/>
        </w:rPr>
        <w:t xml:space="preserve">9 </w:t>
      </w:r>
      <w:r w:rsidR="00645A0C">
        <w:rPr>
          <w:rFonts w:cs="Segoe UI"/>
        </w:rPr>
        <w:t>acre</w:t>
      </w:r>
      <w:r w:rsidR="00EA749B">
        <w:rPr>
          <w:rFonts w:cs="Segoe UI"/>
        </w:rPr>
        <w:t>s</w:t>
      </w:r>
      <w:r w:rsidR="00A1030E">
        <w:rPr>
          <w:rFonts w:cs="Segoe UI"/>
        </w:rPr>
        <w:t>)</w:t>
      </w:r>
      <w:r w:rsidR="00645A0C">
        <w:rPr>
          <w:rFonts w:cs="Segoe UI"/>
        </w:rPr>
        <w:t>.</w:t>
      </w:r>
      <w:r w:rsidR="004C761D">
        <w:rPr>
          <w:rFonts w:cs="Segoe UI"/>
        </w:rPr>
        <w:t xml:space="preserve"> These environmental corridors shown on Map 2 have been updated to reflect existing (2023) conditions.</w:t>
      </w:r>
    </w:p>
    <w:p w14:paraId="5A7A19F7" w14:textId="77777777" w:rsidR="00EA749B" w:rsidRDefault="00EA749B" w:rsidP="00B010FD">
      <w:pPr>
        <w:rPr>
          <w:rFonts w:cs="Segoe UI"/>
        </w:rPr>
      </w:pPr>
    </w:p>
    <w:p w14:paraId="2B7FD4FA" w14:textId="23BD4E6D" w:rsidR="00AB298F" w:rsidRDefault="006004FE" w:rsidP="00B010FD">
      <w:pPr>
        <w:rPr>
          <w:rFonts w:cs="Segoe UI"/>
        </w:rPr>
      </w:pPr>
      <w:r w:rsidRPr="006004FE">
        <w:rPr>
          <w:rFonts w:cs="Segoe UI"/>
        </w:rPr>
        <w:t xml:space="preserve">Under the </w:t>
      </w:r>
      <w:r w:rsidR="00EA749B">
        <w:rPr>
          <w:rFonts w:cs="Segoe UI"/>
        </w:rPr>
        <w:t>Village of Germantown’s</w:t>
      </w:r>
      <w:r w:rsidRPr="006004FE">
        <w:rPr>
          <w:rFonts w:cs="Segoe UI"/>
        </w:rPr>
        <w:t xml:space="preserve"> </w:t>
      </w:r>
      <w:r w:rsidR="00D44191">
        <w:rPr>
          <w:rFonts w:cs="Segoe UI"/>
        </w:rPr>
        <w:t>comprehensive</w:t>
      </w:r>
      <w:r w:rsidRPr="006004FE">
        <w:rPr>
          <w:rFonts w:cs="Segoe UI"/>
        </w:rPr>
        <w:t xml:space="preserve"> plan, the </w:t>
      </w:r>
      <w:r w:rsidR="00EA749B">
        <w:rPr>
          <w:rFonts w:cs="Segoe UI"/>
        </w:rPr>
        <w:t xml:space="preserve">Germantown portion of the </w:t>
      </w:r>
      <w:r w:rsidRPr="006004FE">
        <w:rPr>
          <w:rFonts w:cs="Segoe UI"/>
        </w:rPr>
        <w:t xml:space="preserve">subject area is recommended to </w:t>
      </w:r>
      <w:r w:rsidR="00C32D42">
        <w:rPr>
          <w:rFonts w:cs="Segoe UI"/>
        </w:rPr>
        <w:t xml:space="preserve">primarily </w:t>
      </w:r>
      <w:r w:rsidR="00CC4E4C">
        <w:rPr>
          <w:rFonts w:cs="Segoe UI"/>
        </w:rPr>
        <w:t>`</w:t>
      </w:r>
      <w:r w:rsidRPr="006004FE">
        <w:rPr>
          <w:rFonts w:cs="Segoe UI"/>
        </w:rPr>
        <w:t xml:space="preserve">be developed </w:t>
      </w:r>
      <w:r w:rsidR="002519B1">
        <w:rPr>
          <w:rFonts w:cs="Segoe UI"/>
        </w:rPr>
        <w:t>as a mixed-industrial district comprised predominantly of light industrial uses, warehouse, corporate office uses, and service-commercial uses</w:t>
      </w:r>
      <w:r w:rsidRPr="006004FE">
        <w:rPr>
          <w:rFonts w:cs="Segoe UI"/>
        </w:rPr>
        <w:t>.</w:t>
      </w:r>
      <w:r w:rsidR="00F9478D" w:rsidRPr="00F9478D">
        <w:rPr>
          <w:rStyle w:val="FootnoteReference"/>
          <w:rFonts w:cs="Segoe UI"/>
          <w:sz w:val="18"/>
          <w:szCs w:val="18"/>
          <w:vertAlign w:val="superscript"/>
        </w:rPr>
        <w:footnoteReference w:id="1"/>
      </w:r>
      <w:r w:rsidR="00F9478D">
        <w:rPr>
          <w:rFonts w:cs="Segoe UI"/>
          <w:sz w:val="16"/>
          <w:szCs w:val="16"/>
        </w:rPr>
        <w:t xml:space="preserve"> </w:t>
      </w:r>
      <w:r w:rsidRPr="006004FE">
        <w:rPr>
          <w:rFonts w:cs="Segoe UI"/>
        </w:rPr>
        <w:t xml:space="preserve">It is estimated that upon full development, the proposed residential </w:t>
      </w:r>
      <w:r w:rsidRPr="00DB3A45">
        <w:rPr>
          <w:rFonts w:cs="Segoe UI"/>
        </w:rPr>
        <w:t xml:space="preserve">portion of the subject </w:t>
      </w:r>
      <w:r w:rsidR="00AB298F">
        <w:rPr>
          <w:rFonts w:cs="Segoe UI"/>
        </w:rPr>
        <w:t>area</w:t>
      </w:r>
      <w:r w:rsidRPr="00DB3A45">
        <w:rPr>
          <w:rFonts w:cs="Segoe UI"/>
        </w:rPr>
        <w:t xml:space="preserve"> would accommodate about </w:t>
      </w:r>
      <w:r w:rsidR="00D50988">
        <w:rPr>
          <w:rFonts w:cs="Segoe UI"/>
        </w:rPr>
        <w:t>1,911</w:t>
      </w:r>
      <w:r w:rsidRPr="00DB3A45">
        <w:rPr>
          <w:rFonts w:cs="Segoe UI"/>
        </w:rPr>
        <w:t xml:space="preserve"> housing units (including the </w:t>
      </w:r>
      <w:r w:rsidR="00EA749B">
        <w:rPr>
          <w:rFonts w:cs="Segoe UI"/>
        </w:rPr>
        <w:t>eight</w:t>
      </w:r>
      <w:r w:rsidRPr="00DB3A45">
        <w:rPr>
          <w:rFonts w:cs="Segoe UI"/>
        </w:rPr>
        <w:t xml:space="preserve"> existing homes), with an estimated population of </w:t>
      </w:r>
      <w:r w:rsidR="00D50988">
        <w:rPr>
          <w:rFonts w:cs="Segoe UI"/>
        </w:rPr>
        <w:t>about 4,490</w:t>
      </w:r>
      <w:r w:rsidRPr="00DB3A45">
        <w:rPr>
          <w:rFonts w:cs="Segoe UI"/>
        </w:rPr>
        <w:t xml:space="preserve"> persons.</w:t>
      </w:r>
      <w:r w:rsidRPr="006004FE">
        <w:rPr>
          <w:rFonts w:cs="Segoe UI"/>
        </w:rPr>
        <w:t xml:space="preserve"> </w:t>
      </w:r>
    </w:p>
    <w:p w14:paraId="26E10C8F" w14:textId="77777777" w:rsidR="00AB298F" w:rsidRDefault="00AB298F" w:rsidP="00B010FD">
      <w:pPr>
        <w:rPr>
          <w:rFonts w:cs="Segoe UI"/>
        </w:rPr>
      </w:pPr>
    </w:p>
    <w:p w14:paraId="215DA9F6" w14:textId="0B659FA7" w:rsidR="00F9478D" w:rsidRDefault="00EA749B" w:rsidP="00B010FD">
      <w:pPr>
        <w:rPr>
          <w:rFonts w:cs="Segoe UI"/>
        </w:rPr>
      </w:pPr>
      <w:r>
        <w:rPr>
          <w:rFonts w:cs="Segoe UI"/>
        </w:rPr>
        <w:t xml:space="preserve">Under the Village of Richfield’s comprehensive plan, the Richfield portion of the subject area is recommended to be developed </w:t>
      </w:r>
      <w:r w:rsidR="00AD3CA9">
        <w:rPr>
          <w:rFonts w:cs="Segoe UI"/>
        </w:rPr>
        <w:t>primarily for business mixed uses</w:t>
      </w:r>
      <w:r>
        <w:rPr>
          <w:rFonts w:cs="Segoe UI"/>
        </w:rPr>
        <w:t>.</w:t>
      </w:r>
      <w:r w:rsidR="00AD3CA9">
        <w:rPr>
          <w:rStyle w:val="FootnoteReference"/>
          <w:rFonts w:cs="Segoe UI"/>
        </w:rPr>
        <w:footnoteReference w:id="2"/>
      </w:r>
      <w:r>
        <w:rPr>
          <w:rFonts w:cs="Segoe UI"/>
        </w:rPr>
        <w:t xml:space="preserve"> It is estimated that upon full development, the proposed residential portion of the subject area would accommodate about </w:t>
      </w:r>
      <w:r w:rsidR="00D50988">
        <w:rPr>
          <w:rFonts w:cs="Segoe UI"/>
        </w:rPr>
        <w:t>17</w:t>
      </w:r>
      <w:r>
        <w:rPr>
          <w:rFonts w:cs="Segoe UI"/>
        </w:rPr>
        <w:t xml:space="preserve"> housing units (including the one existing home), with an estimated population of </w:t>
      </w:r>
      <w:r w:rsidR="00D50988">
        <w:rPr>
          <w:rFonts w:cs="Segoe UI"/>
        </w:rPr>
        <w:t>about 40</w:t>
      </w:r>
      <w:r>
        <w:rPr>
          <w:rFonts w:cs="Segoe UI"/>
        </w:rPr>
        <w:t xml:space="preserve"> persons.</w:t>
      </w:r>
    </w:p>
    <w:p w14:paraId="07F7067E" w14:textId="77777777" w:rsidR="00D50988" w:rsidRDefault="00D50988" w:rsidP="00B010FD">
      <w:pPr>
        <w:rPr>
          <w:rFonts w:cs="Segoe UI"/>
        </w:rPr>
      </w:pPr>
    </w:p>
    <w:p w14:paraId="3F8DE5BE" w14:textId="0E247296" w:rsidR="00D50988" w:rsidRDefault="00D50988" w:rsidP="00B010FD">
      <w:pPr>
        <w:rPr>
          <w:rFonts w:cs="Segoe UI"/>
        </w:rPr>
      </w:pPr>
      <w:r>
        <w:rPr>
          <w:rFonts w:cs="Segoe UI"/>
        </w:rPr>
        <w:t>In total, full development of the proposed sewer service area amendment would add an estimated 1,928 housing units and an estimated population of about 4,530 persons to the Germantown sewer service area.</w:t>
      </w:r>
    </w:p>
    <w:p w14:paraId="422C2AEA" w14:textId="77777777" w:rsidR="001E368F" w:rsidRDefault="001E368F" w:rsidP="00B010FD">
      <w:pPr>
        <w:rPr>
          <w:rFonts w:cs="Segoe UI"/>
        </w:rPr>
      </w:pPr>
    </w:p>
    <w:p w14:paraId="0BA8DA85" w14:textId="5246C20E" w:rsidR="00DF0A55" w:rsidRPr="006004FE" w:rsidRDefault="000B5AA7" w:rsidP="00B010FD">
      <w:pPr>
        <w:rPr>
          <w:rFonts w:cs="Segoe UI"/>
        </w:rPr>
      </w:pPr>
      <w:r w:rsidRPr="006004FE">
        <w:rPr>
          <w:rFonts w:cs="Segoe UI"/>
        </w:rPr>
        <w:t>A m</w:t>
      </w:r>
      <w:r w:rsidR="00DF0A55" w:rsidRPr="006004FE">
        <w:rPr>
          <w:rFonts w:cs="Segoe UI"/>
        </w:rPr>
        <w:t>ore</w:t>
      </w:r>
      <w:r w:rsidR="00524602" w:rsidRPr="006004FE">
        <w:rPr>
          <w:rFonts w:cs="Segoe UI"/>
        </w:rPr>
        <w:t>-</w:t>
      </w:r>
      <w:r w:rsidR="00DF0A55" w:rsidRPr="006004FE">
        <w:rPr>
          <w:rFonts w:cs="Segoe UI"/>
        </w:rPr>
        <w:t xml:space="preserve">detailed delineation of the amended sewer service area </w:t>
      </w:r>
      <w:r w:rsidR="007C07B2" w:rsidRPr="006004FE">
        <w:rPr>
          <w:rFonts w:cs="Segoe UI"/>
        </w:rPr>
        <w:t>and the environmentally significant lands within is</w:t>
      </w:r>
      <w:r w:rsidR="00B01047" w:rsidRPr="006004FE">
        <w:rPr>
          <w:rFonts w:cs="Segoe UI"/>
        </w:rPr>
        <w:t xml:space="preserve"> shown</w:t>
      </w:r>
      <w:r w:rsidR="00DF0A55" w:rsidRPr="006004FE">
        <w:rPr>
          <w:rFonts w:cs="Segoe UI"/>
        </w:rPr>
        <w:t xml:space="preserve"> </w:t>
      </w:r>
      <w:r w:rsidR="00953300">
        <w:rPr>
          <w:rFonts w:cs="Segoe UI"/>
        </w:rPr>
        <w:t xml:space="preserve">on </w:t>
      </w:r>
      <w:r w:rsidR="00EA749B">
        <w:rPr>
          <w:rFonts w:cs="Segoe UI"/>
        </w:rPr>
        <w:t>a</w:t>
      </w:r>
      <w:r w:rsidR="00D50988">
        <w:rPr>
          <w:rFonts w:cs="Segoe UI"/>
        </w:rPr>
        <w:t>n</w:t>
      </w:r>
      <w:r w:rsidR="00953300">
        <w:rPr>
          <w:rFonts w:cs="Segoe UI"/>
        </w:rPr>
        <w:t xml:space="preserve"> aerial photograph reproduced</w:t>
      </w:r>
      <w:r w:rsidR="00B21DDF" w:rsidRPr="006004FE">
        <w:rPr>
          <w:rFonts w:cs="Segoe UI"/>
        </w:rPr>
        <w:t xml:space="preserve"> </w:t>
      </w:r>
      <w:r w:rsidR="0040507E" w:rsidRPr="006004FE">
        <w:rPr>
          <w:rFonts w:cs="Segoe UI"/>
        </w:rPr>
        <w:t>as Map 2</w:t>
      </w:r>
      <w:r w:rsidR="000F3199" w:rsidRPr="006004FE">
        <w:rPr>
          <w:rFonts w:cs="Segoe UI"/>
        </w:rPr>
        <w:t>.</w:t>
      </w:r>
    </w:p>
    <w:p w14:paraId="67D3C794" w14:textId="77777777" w:rsidR="004E1DC8" w:rsidRPr="00B010FD" w:rsidRDefault="004E1DC8" w:rsidP="005B35D1"/>
    <w:p w14:paraId="03224A16" w14:textId="0C7A994E" w:rsidR="006C1C88" w:rsidRPr="00B010FD" w:rsidRDefault="006C1C88" w:rsidP="005B35D1">
      <w:pPr>
        <w:pStyle w:val="Heading1"/>
      </w:pPr>
      <w:r w:rsidRPr="00B010FD">
        <w:t>RELATIONSHIP OF THE PROPOSED CHANGE TO</w:t>
      </w:r>
      <w:r w:rsidR="003314F7">
        <w:t xml:space="preserve"> </w:t>
      </w:r>
      <w:r w:rsidRPr="00B010FD">
        <w:t>THE</w:t>
      </w:r>
      <w:r w:rsidR="005B35D1">
        <w:br/>
      </w:r>
      <w:r w:rsidRPr="00B010FD">
        <w:t xml:space="preserve">EXISTING SANITARY SEWER SERVICE AREA </w:t>
      </w:r>
    </w:p>
    <w:p w14:paraId="5580E583" w14:textId="77777777" w:rsidR="006C1C88" w:rsidRPr="007D1044" w:rsidRDefault="006C1C88" w:rsidP="005B35D1"/>
    <w:p w14:paraId="71DD9930" w14:textId="34D6A286" w:rsidR="006C1C88" w:rsidRDefault="00B77CEF" w:rsidP="00B010FD">
      <w:pPr>
        <w:rPr>
          <w:rFonts w:cs="Segoe UI"/>
        </w:rPr>
      </w:pPr>
      <w:r w:rsidRPr="00B77CEF">
        <w:rPr>
          <w:rFonts w:cs="Segoe UI"/>
          <w:szCs w:val="18"/>
        </w:rPr>
        <w:t xml:space="preserve">The proposed addition of </w:t>
      </w:r>
      <w:r w:rsidR="001D090D">
        <w:rPr>
          <w:rFonts w:cs="Segoe UI"/>
          <w:szCs w:val="18"/>
        </w:rPr>
        <w:t xml:space="preserve">about </w:t>
      </w:r>
      <w:r w:rsidR="00560476">
        <w:rPr>
          <w:rFonts w:cs="Segoe UI"/>
          <w:szCs w:val="18"/>
        </w:rPr>
        <w:t>730</w:t>
      </w:r>
      <w:r w:rsidRPr="00B77CEF">
        <w:rPr>
          <w:rFonts w:cs="Segoe UI"/>
          <w:szCs w:val="18"/>
        </w:rPr>
        <w:t xml:space="preserve"> acres to the </w:t>
      </w:r>
      <w:r w:rsidR="00EA749B">
        <w:rPr>
          <w:rFonts w:cs="Segoe UI"/>
          <w:szCs w:val="18"/>
        </w:rPr>
        <w:t>Germantown</w:t>
      </w:r>
      <w:r w:rsidRPr="00B77CEF">
        <w:rPr>
          <w:rFonts w:cs="Segoe UI"/>
          <w:szCs w:val="18"/>
        </w:rPr>
        <w:t xml:space="preserve"> sanitary sewer service area tributary to the MMSD sewerage system </w:t>
      </w:r>
      <w:r w:rsidRPr="008E2E9C">
        <w:rPr>
          <w:rFonts w:cs="Segoe UI"/>
          <w:szCs w:val="18"/>
        </w:rPr>
        <w:t xml:space="preserve">represents an increase in the planned sewer service area of </w:t>
      </w:r>
      <w:r w:rsidR="007541F2">
        <w:rPr>
          <w:rFonts w:cs="Segoe UI"/>
          <w:szCs w:val="18"/>
        </w:rPr>
        <w:t>about eight</w:t>
      </w:r>
      <w:r w:rsidRPr="008E2E9C">
        <w:rPr>
          <w:rFonts w:cs="Segoe UI"/>
          <w:szCs w:val="18"/>
        </w:rPr>
        <w:t xml:space="preserve"> percent. </w:t>
      </w:r>
      <w:r w:rsidR="00D704AF">
        <w:rPr>
          <w:rFonts w:cs="Segoe UI"/>
        </w:rPr>
        <w:t xml:space="preserve">The provision of </w:t>
      </w:r>
      <w:r w:rsidR="007541F2">
        <w:rPr>
          <w:rFonts w:cs="Segoe UI"/>
        </w:rPr>
        <w:t>1,928</w:t>
      </w:r>
      <w:r w:rsidR="00D704AF">
        <w:rPr>
          <w:rFonts w:cs="Segoe UI"/>
        </w:rPr>
        <w:t xml:space="preserve"> housing units</w:t>
      </w:r>
      <w:r w:rsidR="00FF3179">
        <w:rPr>
          <w:rFonts w:cs="Segoe UI"/>
        </w:rPr>
        <w:t xml:space="preserve"> (including the </w:t>
      </w:r>
      <w:r w:rsidR="00EA749B">
        <w:rPr>
          <w:rFonts w:cs="Segoe UI"/>
        </w:rPr>
        <w:t>nine</w:t>
      </w:r>
      <w:r w:rsidR="00FF3179">
        <w:rPr>
          <w:rFonts w:cs="Segoe UI"/>
        </w:rPr>
        <w:t xml:space="preserve"> existing homesites)</w:t>
      </w:r>
      <w:r w:rsidR="00D704AF">
        <w:rPr>
          <w:rFonts w:cs="Segoe UI"/>
        </w:rPr>
        <w:t xml:space="preserve"> within the subject area would increase the resident population of this portion of the </w:t>
      </w:r>
      <w:r w:rsidR="00EA749B">
        <w:rPr>
          <w:rFonts w:cs="Segoe UI"/>
        </w:rPr>
        <w:t>Germantown</w:t>
      </w:r>
      <w:r w:rsidR="00D704AF">
        <w:rPr>
          <w:rFonts w:cs="Segoe UI"/>
        </w:rPr>
        <w:t xml:space="preserve"> sewer </w:t>
      </w:r>
      <w:r w:rsidR="00D704AF" w:rsidRPr="00DB3A45">
        <w:rPr>
          <w:rFonts w:cs="Segoe UI"/>
        </w:rPr>
        <w:t xml:space="preserve">service area by about </w:t>
      </w:r>
      <w:r w:rsidR="007541F2">
        <w:rPr>
          <w:rFonts w:cs="Segoe UI"/>
        </w:rPr>
        <w:t>4,530</w:t>
      </w:r>
      <w:r w:rsidR="00D704AF" w:rsidRPr="00DB3A45">
        <w:rPr>
          <w:rFonts w:cs="Segoe UI"/>
        </w:rPr>
        <w:t xml:space="preserve"> persons. The</w:t>
      </w:r>
      <w:r w:rsidR="00D704AF">
        <w:rPr>
          <w:rFonts w:cs="Segoe UI"/>
        </w:rPr>
        <w:t xml:space="preserve"> estimated buildout population of the expanded sewer service area—that is, the population that could be accommodated under full development of the sanitary sewer service area—would </w:t>
      </w:r>
      <w:r w:rsidR="00D704AF" w:rsidRPr="00D22340">
        <w:rPr>
          <w:rFonts w:cs="Segoe UI"/>
        </w:rPr>
        <w:t xml:space="preserve">approximate </w:t>
      </w:r>
      <w:r w:rsidR="00B33BCA">
        <w:rPr>
          <w:rFonts w:cs="Segoe UI"/>
        </w:rPr>
        <w:t>27,800</w:t>
      </w:r>
      <w:r w:rsidR="00D704AF" w:rsidRPr="00D22340">
        <w:rPr>
          <w:rFonts w:cs="Segoe UI"/>
        </w:rPr>
        <w:t xml:space="preserve"> persons.</w:t>
      </w:r>
      <w:r w:rsidR="00D704AF" w:rsidRPr="00D22340">
        <w:rPr>
          <w:rStyle w:val="FootnoteReference"/>
          <w:rFonts w:cs="Segoe UI"/>
          <w:sz w:val="18"/>
          <w:szCs w:val="18"/>
          <w:vertAlign w:val="superscript"/>
        </w:rPr>
        <w:footnoteReference w:id="3"/>
      </w:r>
      <w:r w:rsidR="00D704AF">
        <w:rPr>
          <w:rFonts w:cs="Segoe UI"/>
        </w:rPr>
        <w:t xml:space="preserve"> The year 2050 population range for </w:t>
      </w:r>
      <w:r w:rsidR="00B33BCA">
        <w:rPr>
          <w:rFonts w:cs="Segoe UI"/>
        </w:rPr>
        <w:t>the Germantown sewer service area</w:t>
      </w:r>
      <w:r w:rsidR="00D704AF">
        <w:rPr>
          <w:rFonts w:cs="Segoe UI"/>
        </w:rPr>
        <w:t xml:space="preserve"> in the regional land use plan </w:t>
      </w:r>
      <w:r w:rsidR="00A0105D" w:rsidRPr="005A1F68">
        <w:rPr>
          <w:rFonts w:cs="Segoe UI"/>
        </w:rPr>
        <w:t xml:space="preserve">(VISION 2050) </w:t>
      </w:r>
      <w:r w:rsidR="00D704AF" w:rsidRPr="005A1F68">
        <w:rPr>
          <w:rFonts w:cs="Segoe UI"/>
        </w:rPr>
        <w:t xml:space="preserve">is </w:t>
      </w:r>
      <w:bookmarkStart w:id="1" w:name="_Hlk133322334"/>
      <w:r w:rsidR="00EA749B">
        <w:rPr>
          <w:rFonts w:cs="Segoe UI"/>
        </w:rPr>
        <w:t>29,080</w:t>
      </w:r>
      <w:r w:rsidR="00D704AF" w:rsidRPr="005A1F68">
        <w:rPr>
          <w:rFonts w:cs="Segoe UI"/>
        </w:rPr>
        <w:t xml:space="preserve"> to </w:t>
      </w:r>
      <w:r w:rsidR="005A1F68" w:rsidRPr="005A1F68">
        <w:rPr>
          <w:rFonts w:cs="Segoe UI"/>
        </w:rPr>
        <w:t>3</w:t>
      </w:r>
      <w:r w:rsidR="00EA749B">
        <w:rPr>
          <w:rFonts w:cs="Segoe UI"/>
        </w:rPr>
        <w:t>4,500</w:t>
      </w:r>
      <w:r w:rsidR="00D704AF" w:rsidRPr="005A1F68">
        <w:rPr>
          <w:rFonts w:cs="Segoe UI"/>
        </w:rPr>
        <w:t xml:space="preserve"> perso</w:t>
      </w:r>
      <w:r w:rsidR="005A1F68">
        <w:rPr>
          <w:rFonts w:cs="Segoe UI"/>
        </w:rPr>
        <w:t>ns</w:t>
      </w:r>
      <w:bookmarkEnd w:id="1"/>
      <w:r w:rsidR="00D704AF" w:rsidRPr="0047135C">
        <w:rPr>
          <w:rFonts w:cs="Segoe UI"/>
        </w:rPr>
        <w:t>.</w:t>
      </w:r>
    </w:p>
    <w:p w14:paraId="2AA9DB0F" w14:textId="77777777" w:rsidR="00B33BCA" w:rsidRDefault="00B33BCA" w:rsidP="00B010FD">
      <w:pPr>
        <w:rPr>
          <w:rFonts w:cs="Segoe UI"/>
        </w:rPr>
      </w:pPr>
    </w:p>
    <w:p w14:paraId="74006279" w14:textId="67BD6D83" w:rsidR="00B33BCA" w:rsidRPr="00B77CEF" w:rsidRDefault="00F84BDE" w:rsidP="00B010FD">
      <w:pPr>
        <w:rPr>
          <w:rFonts w:cs="Segoe UI"/>
          <w:szCs w:val="18"/>
        </w:rPr>
      </w:pPr>
      <w:r>
        <w:rPr>
          <w:rFonts w:cs="Segoe UI"/>
        </w:rPr>
        <w:t xml:space="preserve">Please note that the full buildout population noted above is not based upon </w:t>
      </w:r>
      <w:r w:rsidR="002B2DA6">
        <w:rPr>
          <w:rFonts w:cs="Segoe UI"/>
        </w:rPr>
        <w:t xml:space="preserve">a comprehensive analysis of the entire Germantown sewer service </w:t>
      </w:r>
      <w:proofErr w:type="gramStart"/>
      <w:r w:rsidR="002B2DA6">
        <w:rPr>
          <w:rFonts w:cs="Segoe UI"/>
        </w:rPr>
        <w:t>area, but</w:t>
      </w:r>
      <w:proofErr w:type="gramEnd"/>
      <w:r w:rsidR="002B2DA6">
        <w:rPr>
          <w:rFonts w:cs="Segoe UI"/>
        </w:rPr>
        <w:t xml:space="preserve"> is rather based upon that information provided in the series of sewer service area amendments undertaken since completion of the Germantown sewer service area plan in 1983. In addition, it should also be noted</w:t>
      </w:r>
      <w:r>
        <w:rPr>
          <w:rFonts w:cs="Segoe UI"/>
        </w:rPr>
        <w:t xml:space="preserve"> that a</w:t>
      </w:r>
      <w:r w:rsidR="00B33BCA">
        <w:rPr>
          <w:rFonts w:cs="Segoe UI"/>
        </w:rPr>
        <w:t xml:space="preserve">s part of the Germantown SSA Amendment: Administrative Review (Country Aire Drive) dated September 12, 2022, </w:t>
      </w:r>
      <w:r w:rsidR="009302E6">
        <w:rPr>
          <w:rFonts w:cs="Segoe UI"/>
        </w:rPr>
        <w:t xml:space="preserve">which was </w:t>
      </w:r>
      <w:r w:rsidR="00B33BCA">
        <w:rPr>
          <w:rFonts w:cs="Segoe UI"/>
        </w:rPr>
        <w:t>request</w:t>
      </w:r>
      <w:r w:rsidR="009302E6">
        <w:rPr>
          <w:rFonts w:cs="Segoe UI"/>
        </w:rPr>
        <w:t>ed</w:t>
      </w:r>
      <w:r w:rsidR="00B33BCA">
        <w:rPr>
          <w:rFonts w:cs="Segoe UI"/>
        </w:rPr>
        <w:t xml:space="preserve"> the Village of Germantown </w:t>
      </w:r>
      <w:r w:rsidR="009302E6">
        <w:rPr>
          <w:rFonts w:cs="Segoe UI"/>
        </w:rPr>
        <w:t xml:space="preserve">by letter dated June 14, 2022, </w:t>
      </w:r>
      <w:r w:rsidR="00B33BCA">
        <w:rPr>
          <w:rFonts w:cs="Segoe UI"/>
        </w:rPr>
        <w:t xml:space="preserve">and administratively approved by the Wisconsin Department of Natural Resource by letter dated September 12, 2022, </w:t>
      </w:r>
      <w:r w:rsidR="009302E6">
        <w:rPr>
          <w:rFonts w:cs="Segoe UI"/>
        </w:rPr>
        <w:t>pertaining to an extension of a sanitary sewer outside of but adjacent to the adopted Germantown sewer service area, it was recommended that no connections to that sewer would occur until a formal sewer service area amendment for th</w:t>
      </w:r>
      <w:r>
        <w:rPr>
          <w:rFonts w:cs="Segoe UI"/>
        </w:rPr>
        <w:t>at</w:t>
      </w:r>
      <w:r w:rsidR="009302E6">
        <w:rPr>
          <w:rFonts w:cs="Segoe UI"/>
        </w:rPr>
        <w:t xml:space="preserve"> area was approved. </w:t>
      </w:r>
      <w:r w:rsidR="002B2DA6">
        <w:rPr>
          <w:rFonts w:cs="Segoe UI"/>
        </w:rPr>
        <w:t>Based in part upon these reasons</w:t>
      </w:r>
      <w:r>
        <w:rPr>
          <w:rFonts w:cs="Segoe UI"/>
        </w:rPr>
        <w:t xml:space="preserve">, it was agreed </w:t>
      </w:r>
      <w:r w:rsidR="002B2DA6">
        <w:rPr>
          <w:rFonts w:cs="Segoe UI"/>
        </w:rPr>
        <w:t xml:space="preserve">to by the Villages of Germantown and Richfield that a full comprehensive update of the Germantown sewer service area plan would be undertaken </w:t>
      </w:r>
      <w:proofErr w:type="gramStart"/>
      <w:r w:rsidR="002B2DA6">
        <w:rPr>
          <w:rFonts w:cs="Segoe UI"/>
        </w:rPr>
        <w:t>subsequent to</w:t>
      </w:r>
      <w:proofErr w:type="gramEnd"/>
      <w:r w:rsidR="002B2DA6">
        <w:rPr>
          <w:rFonts w:cs="Segoe UI"/>
        </w:rPr>
        <w:t xml:space="preserve"> the completion of the subject sewer servic</w:t>
      </w:r>
      <w:r>
        <w:rPr>
          <w:rFonts w:cs="Segoe UI"/>
        </w:rPr>
        <w:t>e area amendment set forth in this staff memorandum</w:t>
      </w:r>
      <w:r w:rsidR="002B2DA6">
        <w:rPr>
          <w:rFonts w:cs="Segoe UI"/>
        </w:rPr>
        <w:t>.</w:t>
      </w:r>
    </w:p>
    <w:p w14:paraId="0BBE76C7" w14:textId="77777777" w:rsidR="00B77CEF" w:rsidRPr="005016AA" w:rsidRDefault="00B77CEF" w:rsidP="00B010FD">
      <w:pPr>
        <w:rPr>
          <w:rFonts w:cs="Segoe UI"/>
        </w:rPr>
      </w:pPr>
    </w:p>
    <w:p w14:paraId="5D4AC630" w14:textId="56580A92" w:rsidR="006C1C88" w:rsidRPr="00B010FD" w:rsidRDefault="006C1C88" w:rsidP="005B35D1">
      <w:pPr>
        <w:pStyle w:val="Heading1"/>
      </w:pPr>
      <w:r w:rsidRPr="00B010FD">
        <w:lastRenderedPageBreak/>
        <w:t>WATER QUALITY IMPACTS</w:t>
      </w:r>
    </w:p>
    <w:p w14:paraId="18A2141B" w14:textId="77777777" w:rsidR="006C1C88" w:rsidRPr="00B010FD" w:rsidRDefault="006C1C88" w:rsidP="005B35D1"/>
    <w:p w14:paraId="262AF317" w14:textId="09FCD5AF" w:rsidR="00BB24B0" w:rsidRDefault="006C1C88" w:rsidP="00B010FD">
      <w:pPr>
        <w:rPr>
          <w:rFonts w:cs="Segoe UI"/>
        </w:rPr>
      </w:pPr>
      <w:r w:rsidRPr="00B010FD">
        <w:rPr>
          <w:rFonts w:cs="Segoe UI"/>
        </w:rPr>
        <w:t xml:space="preserve">Under the adopted regional water quality management plan and the </w:t>
      </w:r>
      <w:r w:rsidR="00EA749B">
        <w:rPr>
          <w:rFonts w:cs="Segoe UI"/>
        </w:rPr>
        <w:t>Germantown</w:t>
      </w:r>
      <w:r w:rsidRPr="00B010FD">
        <w:rPr>
          <w:rFonts w:cs="Segoe UI"/>
        </w:rPr>
        <w:t xml:space="preserve"> sanitary sewer service area plan, it is envisioned that all new urban development within the planned sewer service area would receive sanitary sewer service. Assuming that all applicable Federal, State, and local permits are </w:t>
      </w:r>
      <w:proofErr w:type="gramStart"/>
      <w:r w:rsidR="00D55909" w:rsidRPr="00B010FD">
        <w:rPr>
          <w:rFonts w:cs="Segoe UI"/>
        </w:rPr>
        <w:t>obtained</w:t>
      </w:r>
      <w:proofErr w:type="gramEnd"/>
      <w:r w:rsidR="00D55909">
        <w:rPr>
          <w:rFonts w:cs="Segoe UI"/>
        </w:rPr>
        <w:t xml:space="preserve"> </w:t>
      </w:r>
      <w:r w:rsidRPr="00B010FD">
        <w:rPr>
          <w:rFonts w:cs="Segoe UI"/>
        </w:rPr>
        <w:t>and proper site development and construction practices are employed, there should be no significant adverse water quality impacts attributable to the development of the planned sanitary sewer service area.</w:t>
      </w:r>
    </w:p>
    <w:p w14:paraId="7BDD29F3" w14:textId="77777777" w:rsidR="003314F7" w:rsidRDefault="003314F7" w:rsidP="00B010FD">
      <w:pPr>
        <w:rPr>
          <w:rFonts w:cs="Segoe UI"/>
        </w:rPr>
      </w:pPr>
    </w:p>
    <w:p w14:paraId="4253BA94" w14:textId="732DD221" w:rsidR="006C1C88" w:rsidRPr="00B010FD" w:rsidRDefault="006C1C88" w:rsidP="005B35D1">
      <w:pPr>
        <w:pStyle w:val="Heading1"/>
      </w:pPr>
      <w:bookmarkStart w:id="2" w:name="_Hlk133304842"/>
      <w:r w:rsidRPr="00B010FD">
        <w:t>WASTEWATER TREATMENT PLANT CAPACITY</w:t>
      </w:r>
    </w:p>
    <w:p w14:paraId="212990C4" w14:textId="77777777" w:rsidR="006C1C88" w:rsidRPr="005016AA" w:rsidRDefault="006C1C88" w:rsidP="005B35D1"/>
    <w:p w14:paraId="0F6D5034" w14:textId="33FE0E67" w:rsidR="008C774C" w:rsidRPr="00B219B6" w:rsidRDefault="005067EF" w:rsidP="00CE3CC3">
      <w:pPr>
        <w:rPr>
          <w:rFonts w:cs="Segoe UI"/>
          <w:szCs w:val="18"/>
        </w:rPr>
      </w:pPr>
      <w:r w:rsidRPr="005067EF">
        <w:rPr>
          <w:rFonts w:cs="Segoe UI"/>
          <w:szCs w:val="18"/>
        </w:rPr>
        <w:t xml:space="preserve">The size and capacity of the MMSD sewage conveyance and treatment facilities are set forth in the </w:t>
      </w:r>
      <w:proofErr w:type="gramStart"/>
      <w:r w:rsidRPr="005067EF">
        <w:rPr>
          <w:rFonts w:cs="Segoe UI"/>
          <w:szCs w:val="18"/>
        </w:rPr>
        <w:t>District’s</w:t>
      </w:r>
      <w:proofErr w:type="gramEnd"/>
      <w:r w:rsidRPr="005067EF">
        <w:rPr>
          <w:rFonts w:cs="Segoe UI"/>
          <w:szCs w:val="18"/>
        </w:rPr>
        <w:t xml:space="preserve"> facility plan completed in 20</w:t>
      </w:r>
      <w:r w:rsidR="006D06AE">
        <w:rPr>
          <w:rFonts w:cs="Segoe UI"/>
          <w:szCs w:val="18"/>
        </w:rPr>
        <w:t>21</w:t>
      </w:r>
      <w:r w:rsidRPr="005067EF">
        <w:rPr>
          <w:rFonts w:cs="Segoe UI"/>
          <w:szCs w:val="18"/>
        </w:rPr>
        <w:t>.</w:t>
      </w:r>
      <w:r w:rsidRPr="005067EF">
        <w:rPr>
          <w:rStyle w:val="FootnoteReference"/>
          <w:rFonts w:cs="Segoe UI"/>
          <w:sz w:val="18"/>
          <w:szCs w:val="16"/>
          <w:vertAlign w:val="superscript"/>
        </w:rPr>
        <w:footnoteReference w:id="4"/>
      </w:r>
      <w:r w:rsidRPr="005067EF">
        <w:rPr>
          <w:rFonts w:cs="Segoe UI"/>
          <w:szCs w:val="18"/>
        </w:rPr>
        <w:t xml:space="preserve"> </w:t>
      </w:r>
      <w:r w:rsidRPr="00721A91">
        <w:rPr>
          <w:rFonts w:cs="Segoe UI"/>
          <w:szCs w:val="18"/>
        </w:rPr>
        <w:t xml:space="preserve">The area proposed to be added to the planned sewer service area would be tributary to </w:t>
      </w:r>
      <w:proofErr w:type="spellStart"/>
      <w:r w:rsidRPr="00721A91">
        <w:rPr>
          <w:rFonts w:cs="Segoe UI"/>
          <w:szCs w:val="18"/>
        </w:rPr>
        <w:t>Sewershed</w:t>
      </w:r>
      <w:proofErr w:type="spellEnd"/>
      <w:r w:rsidRPr="00721A91">
        <w:rPr>
          <w:rFonts w:cs="Segoe UI"/>
          <w:szCs w:val="18"/>
        </w:rPr>
        <w:t xml:space="preserve"> </w:t>
      </w:r>
      <w:r w:rsidR="006720CA">
        <w:rPr>
          <w:rFonts w:cs="Segoe UI"/>
          <w:szCs w:val="18"/>
        </w:rPr>
        <w:t>GE 3007</w:t>
      </w:r>
      <w:r w:rsidRPr="00721A91">
        <w:rPr>
          <w:rFonts w:cs="Segoe UI"/>
          <w:szCs w:val="18"/>
        </w:rPr>
        <w:t xml:space="preserve">. </w:t>
      </w:r>
      <w:proofErr w:type="spellStart"/>
      <w:r w:rsidR="00CE3CC3">
        <w:rPr>
          <w:rFonts w:cs="Segoe UI"/>
          <w:szCs w:val="18"/>
        </w:rPr>
        <w:t>Sewershed</w:t>
      </w:r>
      <w:proofErr w:type="spellEnd"/>
      <w:r w:rsidR="00CE3CC3">
        <w:rPr>
          <w:rFonts w:cs="Segoe UI"/>
          <w:szCs w:val="18"/>
        </w:rPr>
        <w:t xml:space="preserve"> </w:t>
      </w:r>
      <w:r w:rsidR="006720CA">
        <w:rPr>
          <w:rFonts w:cs="Segoe UI"/>
          <w:szCs w:val="18"/>
        </w:rPr>
        <w:t>GE</w:t>
      </w:r>
      <w:r w:rsidR="00CE3CC3">
        <w:rPr>
          <w:rFonts w:cs="Segoe UI"/>
          <w:szCs w:val="18"/>
        </w:rPr>
        <w:t xml:space="preserve"> 300</w:t>
      </w:r>
      <w:r w:rsidR="006720CA">
        <w:rPr>
          <w:rFonts w:cs="Segoe UI"/>
          <w:szCs w:val="18"/>
        </w:rPr>
        <w:t>7</w:t>
      </w:r>
      <w:r w:rsidR="00CE3CC3">
        <w:rPr>
          <w:rFonts w:cs="Segoe UI"/>
          <w:szCs w:val="18"/>
        </w:rPr>
        <w:t xml:space="preserve"> combines with </w:t>
      </w:r>
      <w:r w:rsidR="006720CA">
        <w:rPr>
          <w:rFonts w:cs="Segoe UI"/>
          <w:szCs w:val="18"/>
        </w:rPr>
        <w:t xml:space="preserve">all Germantown </w:t>
      </w:r>
      <w:proofErr w:type="spellStart"/>
      <w:r w:rsidR="006720CA">
        <w:rPr>
          <w:rFonts w:cs="Segoe UI"/>
          <w:szCs w:val="18"/>
        </w:rPr>
        <w:t>sewersheds</w:t>
      </w:r>
      <w:proofErr w:type="spellEnd"/>
      <w:r w:rsidR="00CE3CC3">
        <w:rPr>
          <w:rFonts w:cs="Segoe UI"/>
          <w:szCs w:val="18"/>
        </w:rPr>
        <w:t xml:space="preserve"> at the District’s Metropolitan Interceptor Sewer (MIS). </w:t>
      </w:r>
      <w:r w:rsidR="00EE0BFE">
        <w:rPr>
          <w:rFonts w:cs="Segoe UI"/>
          <w:szCs w:val="18"/>
        </w:rPr>
        <w:t xml:space="preserve">Germantown has confirmed that their sanitary sewer system can convey flows from the proposed area to the MIS. </w:t>
      </w:r>
      <w:r w:rsidR="00CE3CC3">
        <w:rPr>
          <w:rFonts w:cs="Segoe UI"/>
          <w:szCs w:val="18"/>
        </w:rPr>
        <w:t xml:space="preserve">MMSD staff have confirmed that there is sufficient available capacity </w:t>
      </w:r>
      <w:r w:rsidR="009744EB">
        <w:rPr>
          <w:rFonts w:cs="Segoe UI"/>
          <w:szCs w:val="18"/>
        </w:rPr>
        <w:t xml:space="preserve">in the MIS </w:t>
      </w:r>
      <w:r w:rsidR="00CE3CC3">
        <w:rPr>
          <w:rFonts w:cs="Segoe UI"/>
          <w:szCs w:val="18"/>
        </w:rPr>
        <w:t>to address the proposed additional development</w:t>
      </w:r>
      <w:bookmarkEnd w:id="2"/>
      <w:r w:rsidR="00CE3CC3">
        <w:rPr>
          <w:rFonts w:cs="Segoe UI"/>
          <w:szCs w:val="18"/>
        </w:rPr>
        <w:t>.</w:t>
      </w:r>
      <w:r w:rsidR="006720CA">
        <w:rPr>
          <w:rFonts w:cs="Segoe UI"/>
          <w:szCs w:val="18"/>
        </w:rPr>
        <w:t xml:space="preserve"> However, this area must be accounted for, along with any future areas in the Village of Richfield, in </w:t>
      </w:r>
      <w:proofErr w:type="gramStart"/>
      <w:r w:rsidR="006720CA">
        <w:rPr>
          <w:rFonts w:cs="Segoe UI"/>
          <w:szCs w:val="18"/>
        </w:rPr>
        <w:t>a MMSD</w:t>
      </w:r>
      <w:proofErr w:type="gramEnd"/>
      <w:r w:rsidR="006720CA">
        <w:rPr>
          <w:rFonts w:cs="Segoe UI"/>
          <w:szCs w:val="18"/>
        </w:rPr>
        <w:t xml:space="preserve"> facilities plan amendment</w:t>
      </w:r>
      <w:r w:rsidR="00A54591">
        <w:rPr>
          <w:rFonts w:cs="Segoe UI"/>
          <w:szCs w:val="18"/>
        </w:rPr>
        <w:t xml:space="preserve"> which is currently under preparation</w:t>
      </w:r>
      <w:r w:rsidR="006720CA">
        <w:rPr>
          <w:rFonts w:cs="Segoe UI"/>
          <w:szCs w:val="18"/>
        </w:rPr>
        <w:t xml:space="preserve">. </w:t>
      </w:r>
      <w:r w:rsidR="00721A91" w:rsidRPr="00B219B6">
        <w:rPr>
          <w:rFonts w:cs="Segoe UI"/>
          <w:szCs w:val="18"/>
        </w:rPr>
        <w:t xml:space="preserve">  </w:t>
      </w:r>
    </w:p>
    <w:p w14:paraId="09C72F82" w14:textId="39764C45" w:rsidR="00C3274F" w:rsidRDefault="00C3274F" w:rsidP="005B35D1"/>
    <w:p w14:paraId="55925BB3" w14:textId="0F0739C6" w:rsidR="00FC10C9" w:rsidRPr="00B010FD" w:rsidRDefault="00FC10C9" w:rsidP="005B35D1">
      <w:pPr>
        <w:pStyle w:val="Heading1"/>
      </w:pPr>
      <w:r w:rsidRPr="00B010FD">
        <w:t>PUBLIC REACTION TO THE PLAN AMENDMENT</w:t>
      </w:r>
    </w:p>
    <w:p w14:paraId="6AD4CDB2" w14:textId="77777777" w:rsidR="00FC10C9" w:rsidRPr="00A25471" w:rsidRDefault="00FC10C9" w:rsidP="005B35D1"/>
    <w:p w14:paraId="00E4268B" w14:textId="03CEE93E" w:rsidR="00FC10C9" w:rsidRPr="00A25471" w:rsidRDefault="00FC10C9" w:rsidP="005B35D1">
      <w:r w:rsidRPr="00A25471">
        <w:t xml:space="preserve">A public hearing was held on </w:t>
      </w:r>
      <w:r w:rsidR="005067EF" w:rsidRPr="00A25471">
        <w:t>___________</w:t>
      </w:r>
      <w:r w:rsidRPr="00A25471">
        <w:t>, 20</w:t>
      </w:r>
      <w:r w:rsidR="005067EF" w:rsidRPr="00A25471">
        <w:t>2</w:t>
      </w:r>
      <w:r w:rsidR="009C286E">
        <w:t>3</w:t>
      </w:r>
      <w:r w:rsidRPr="00A25471">
        <w:t xml:space="preserve">, at the </w:t>
      </w:r>
      <w:r w:rsidR="009C286E">
        <w:t>Germantown</w:t>
      </w:r>
      <w:r w:rsidRPr="00A25471">
        <w:t xml:space="preserve"> </w:t>
      </w:r>
      <w:r w:rsidR="00BB01C1">
        <w:t>Village</w:t>
      </w:r>
      <w:r w:rsidRPr="00A25471">
        <w:t xml:space="preserve"> Hall to receive public comment on, and reaction to, the proposed sewer service area amendment. The hearing was sponsored by the </w:t>
      </w:r>
      <w:r w:rsidR="009C286E">
        <w:t>Village of Germantown</w:t>
      </w:r>
      <w:r w:rsidRPr="00A25471">
        <w:t xml:space="preserve"> and the Regional Planning Commission.</w:t>
      </w:r>
    </w:p>
    <w:p w14:paraId="413550B5" w14:textId="77777777" w:rsidR="00C3274F" w:rsidRPr="00A25471" w:rsidRDefault="00C3274F" w:rsidP="005B35D1"/>
    <w:p w14:paraId="2C70F97D" w14:textId="3565FDAE" w:rsidR="00B100C8" w:rsidRDefault="00B100C8" w:rsidP="005B35D1">
      <w:pPr>
        <w:rPr>
          <w:i/>
          <w:iCs/>
        </w:rPr>
      </w:pPr>
      <w:r w:rsidRPr="00F35AA5">
        <w:rPr>
          <w:i/>
          <w:iCs/>
        </w:rPr>
        <w:t>(To be completed following the public hearing.)</w:t>
      </w:r>
    </w:p>
    <w:p w14:paraId="24C1D275" w14:textId="77777777" w:rsidR="00C3274F" w:rsidRPr="00D26419" w:rsidRDefault="00C3274F" w:rsidP="005B35D1"/>
    <w:p w14:paraId="5E189F1E" w14:textId="344827BE" w:rsidR="00FC10C9" w:rsidRPr="00B010FD" w:rsidRDefault="00FC10C9" w:rsidP="005B35D1">
      <w:pPr>
        <w:pStyle w:val="Heading1"/>
      </w:pPr>
      <w:r w:rsidRPr="00B010FD">
        <w:t>LOCAL ACTION ON THE PLAN AMENDMENT</w:t>
      </w:r>
    </w:p>
    <w:p w14:paraId="719D36C9" w14:textId="77777777" w:rsidR="00FC10C9" w:rsidRPr="00B010FD" w:rsidRDefault="00FC10C9" w:rsidP="005B35D1"/>
    <w:p w14:paraId="6BF82FDF" w14:textId="730E12D7" w:rsidR="00FC10C9" w:rsidRPr="00270E84" w:rsidRDefault="002F5778" w:rsidP="005B35D1">
      <w:pPr>
        <w:rPr>
          <w:rFonts w:cs="Segoe UI"/>
          <w:i/>
          <w:iCs/>
        </w:rPr>
      </w:pPr>
      <w:r w:rsidRPr="00270E84">
        <w:rPr>
          <w:rFonts w:cs="Segoe UI"/>
          <w:i/>
          <w:iCs/>
        </w:rPr>
        <w:t>(To be completed following the public hearing.)</w:t>
      </w:r>
    </w:p>
    <w:p w14:paraId="7D621F12" w14:textId="77777777" w:rsidR="00564ABA" w:rsidRDefault="00564ABA" w:rsidP="005B35D1"/>
    <w:p w14:paraId="2B51675D" w14:textId="666D3283" w:rsidR="00FC10C9" w:rsidRPr="00B010FD" w:rsidRDefault="00FC10C9" w:rsidP="005B35D1">
      <w:pPr>
        <w:pStyle w:val="Heading1"/>
      </w:pPr>
      <w:r w:rsidRPr="00B010FD">
        <w:lastRenderedPageBreak/>
        <w:t>REGIONAL HOUSING PLAN: JOB/HOUSING BALANCE</w:t>
      </w:r>
    </w:p>
    <w:p w14:paraId="6CF71D3E" w14:textId="77777777" w:rsidR="00FC10C9" w:rsidRPr="00B010FD" w:rsidRDefault="00FC10C9" w:rsidP="005B35D1"/>
    <w:p w14:paraId="5F29D825" w14:textId="21FB1D00" w:rsidR="00FC10C9" w:rsidRPr="00B010FD" w:rsidRDefault="00FC10C9" w:rsidP="00B010FD">
      <w:pPr>
        <w:tabs>
          <w:tab w:val="left" w:pos="547"/>
          <w:tab w:val="left" w:pos="1080"/>
          <w:tab w:val="left" w:pos="1627"/>
          <w:tab w:val="left" w:pos="2160"/>
          <w:tab w:val="left" w:pos="5486"/>
        </w:tabs>
        <w:rPr>
          <w:rFonts w:cs="Segoe UI"/>
        </w:rPr>
      </w:pPr>
      <w:r w:rsidRPr="00B010FD">
        <w:rPr>
          <w:rFonts w:cs="Segoe UI"/>
        </w:rPr>
        <w:t xml:space="preserve">Appendix A provides job/housing balance information for the </w:t>
      </w:r>
      <w:r w:rsidR="00BB01C1">
        <w:rPr>
          <w:rFonts w:cs="Segoe UI"/>
        </w:rPr>
        <w:t>Village</w:t>
      </w:r>
      <w:r w:rsidRPr="00B010FD">
        <w:rPr>
          <w:rFonts w:cs="Segoe UI"/>
        </w:rPr>
        <w:t xml:space="preserve"> of </w:t>
      </w:r>
      <w:r w:rsidR="009C286E">
        <w:rPr>
          <w:rFonts w:cs="Segoe UI"/>
        </w:rPr>
        <w:t>Germantown</w:t>
      </w:r>
      <w:r w:rsidRPr="00B010FD">
        <w:rPr>
          <w:rFonts w:cs="Segoe UI"/>
        </w:rPr>
        <w:t xml:space="preserve"> developed under the SEWRPC regional housing plan. The inclusion of information from the regional housing plan in sewer service area amendment reports is based upon a regional housing plan recommendation (one of 50 recommendations made under the plan) that 1) SEWRPC provide t</w:t>
      </w:r>
      <w:r w:rsidR="00944AAF" w:rsidRPr="00B010FD">
        <w:rPr>
          <w:rFonts w:cs="Segoe UI"/>
        </w:rPr>
        <w:t xml:space="preserve">he findings of the approximate </w:t>
      </w:r>
      <w:r w:rsidRPr="00B010FD">
        <w:rPr>
          <w:rFonts w:cs="Segoe UI"/>
        </w:rPr>
        <w:t>job/housing balance analysis conducted under the regional housing plan to communities requesting an amendment of their sanitary sewer service area and 2) for those communities with a job/housing imbalance, that recommendations be provided to the community for their future consideration in addressing that imbalance. However, it is important to note that job/housing balance is not intended to be a requirement to be met by any individual sewer service area amendment.</w:t>
      </w:r>
    </w:p>
    <w:p w14:paraId="15AC4753" w14:textId="77777777" w:rsidR="00B010FD" w:rsidRDefault="00B010FD" w:rsidP="005B35D1"/>
    <w:p w14:paraId="3B148047" w14:textId="4A81F967" w:rsidR="00BB01C1" w:rsidRPr="00577BDA" w:rsidRDefault="00BB01C1" w:rsidP="00BB01C1">
      <w:pPr>
        <w:tabs>
          <w:tab w:val="left" w:pos="547"/>
          <w:tab w:val="left" w:pos="1080"/>
          <w:tab w:val="left" w:pos="1627"/>
          <w:tab w:val="left" w:pos="2160"/>
          <w:tab w:val="left" w:pos="5486"/>
        </w:tabs>
        <w:rPr>
          <w:rFonts w:cs="Segoe UI"/>
          <w:spacing w:val="-2"/>
        </w:rPr>
      </w:pPr>
      <w:r>
        <w:rPr>
          <w:rFonts w:cs="Segoe UI"/>
          <w:spacing w:val="-2"/>
        </w:rPr>
        <w:t>It should also be noted that t</w:t>
      </w:r>
      <w:r w:rsidRPr="00577BDA">
        <w:rPr>
          <w:rFonts w:cs="Segoe UI"/>
          <w:spacing w:val="-2"/>
        </w:rPr>
        <w:t xml:space="preserve">he </w:t>
      </w:r>
      <w:r>
        <w:rPr>
          <w:rFonts w:cs="Segoe UI"/>
          <w:spacing w:val="-2"/>
        </w:rPr>
        <w:t>Village</w:t>
      </w:r>
      <w:r w:rsidRPr="00577BDA">
        <w:rPr>
          <w:rFonts w:cs="Segoe UI"/>
          <w:spacing w:val="-2"/>
        </w:rPr>
        <w:t xml:space="preserve"> of </w:t>
      </w:r>
      <w:r>
        <w:rPr>
          <w:rFonts w:cs="Segoe UI"/>
          <w:spacing w:val="-2"/>
        </w:rPr>
        <w:t>Richfield</w:t>
      </w:r>
      <w:r w:rsidRPr="00577BDA">
        <w:rPr>
          <w:rFonts w:cs="Segoe UI"/>
          <w:spacing w:val="-2"/>
        </w:rPr>
        <w:t xml:space="preserve"> was not included in the SEWRPC regional housing plan job/housing balance analysis. The analysis was limited to areas planned by local governments to be provided with extensive public sanitary sewer service by 2035, because the primary concern addressed by the analysis is determining if communities with a significant amount of existing and/or planned land uses that accommodate employment have also planned for suitable workforce housing. Local governments in portions of the Region that are not served by sanitary sewer typically do not designate extensive areas for commercial and industrial land uses or medium to high density residential land uses, which would accommodate jobs and affordable housing, respectively.</w:t>
      </w:r>
    </w:p>
    <w:p w14:paraId="5D639D9C" w14:textId="77777777" w:rsidR="00BB01C1" w:rsidRPr="00B010FD" w:rsidRDefault="00BB01C1" w:rsidP="00BB01C1"/>
    <w:p w14:paraId="73024333" w14:textId="3C46AB58" w:rsidR="00FC10C9" w:rsidRPr="00B010FD" w:rsidRDefault="00FC10C9" w:rsidP="005B35D1">
      <w:pPr>
        <w:pStyle w:val="Heading1"/>
      </w:pPr>
      <w:r w:rsidRPr="00B010FD">
        <w:t>CONCLUDING RECOMMENDATION</w:t>
      </w:r>
    </w:p>
    <w:p w14:paraId="38D8FDFA" w14:textId="77777777" w:rsidR="00FC10C9" w:rsidRPr="00B010FD" w:rsidRDefault="00FC10C9" w:rsidP="005B35D1"/>
    <w:p w14:paraId="779442CC" w14:textId="77777777" w:rsidR="00FC10C9" w:rsidRPr="00B010FD" w:rsidRDefault="00FC10C9" w:rsidP="00B010FD">
      <w:pPr>
        <w:rPr>
          <w:rFonts w:cs="Segoe UI"/>
        </w:rPr>
      </w:pPr>
      <w:r w:rsidRPr="00B010FD">
        <w:rPr>
          <w:rFonts w:cs="Segoe UI"/>
        </w:rPr>
        <w:t xml:space="preserve">The Regional Planning Commission’s evaluation of proposed sanitary sewer service area amendments includes a consideration of whether the amendment is consistent with the regional land use plan, the regional water quality management plan, and the provisions of the </w:t>
      </w:r>
      <w:r w:rsidRPr="00B010FD">
        <w:rPr>
          <w:rFonts w:cs="Segoe UI"/>
          <w:i/>
        </w:rPr>
        <w:t>Wisconsin Administrative Code</w:t>
      </w:r>
      <w:r w:rsidRPr="00B010FD">
        <w:rPr>
          <w:rFonts w:cs="Segoe UI"/>
        </w:rPr>
        <w:t xml:space="preserve"> governing water quality management plans, and whether established procedures for amending sewer service areas have been followed.</w:t>
      </w:r>
    </w:p>
    <w:p w14:paraId="0DD38A4B" w14:textId="77777777" w:rsidR="00FC10C9" w:rsidRPr="00B010FD" w:rsidRDefault="00FC10C9" w:rsidP="00B010FD">
      <w:pPr>
        <w:rPr>
          <w:rFonts w:cs="Segoe UI"/>
        </w:rPr>
      </w:pPr>
    </w:p>
    <w:p w14:paraId="076D0E3B" w14:textId="123EEDD2" w:rsidR="00FC10C9" w:rsidRPr="00B010FD" w:rsidRDefault="00FC10C9" w:rsidP="005B35D1">
      <w:pPr>
        <w:numPr>
          <w:ilvl w:val="0"/>
          <w:numId w:val="7"/>
        </w:numPr>
        <w:ind w:left="576" w:hanging="288"/>
        <w:rPr>
          <w:rFonts w:cs="Segoe UI"/>
          <w:b/>
        </w:rPr>
      </w:pPr>
      <w:r w:rsidRPr="00B010FD">
        <w:rPr>
          <w:rFonts w:cs="Segoe UI"/>
          <w:b/>
        </w:rPr>
        <w:t>Consistency with the Regional Land Use Plan</w:t>
      </w:r>
      <w:r w:rsidR="00F35AA5">
        <w:rPr>
          <w:rFonts w:cs="Segoe UI"/>
          <w:b/>
        </w:rPr>
        <w:t xml:space="preserve"> (VISION 2050)</w:t>
      </w:r>
    </w:p>
    <w:p w14:paraId="7DC79CA3" w14:textId="47D1B039" w:rsidR="00FC10C9" w:rsidRDefault="00FC10C9" w:rsidP="005B35D1">
      <w:pPr>
        <w:ind w:left="576"/>
        <w:rPr>
          <w:rFonts w:cs="Segoe UI"/>
        </w:rPr>
      </w:pPr>
      <w:r w:rsidRPr="00B010FD">
        <w:rPr>
          <w:rFonts w:cs="Segoe UI"/>
        </w:rPr>
        <w:t xml:space="preserve">The regional land use plan recommends that, in addition to the infilling and redevelopment of existing urban centers, new urban development within the Region be accommodated through the orderly expansion of existing urban centers in locations which can be readily served by basic urban facilities, including sanitary sewer service, with the overall amount of new urban development </w:t>
      </w:r>
      <w:r w:rsidRPr="00B010FD">
        <w:rPr>
          <w:rFonts w:cs="Segoe UI"/>
        </w:rPr>
        <w:lastRenderedPageBreak/>
        <w:t>consistent with projected growth in population and the economic base. The regional land use plan further recommends preserv</w:t>
      </w:r>
      <w:r w:rsidR="00F35AA5">
        <w:rPr>
          <w:rFonts w:cs="Segoe UI"/>
        </w:rPr>
        <w:t xml:space="preserve">ing </w:t>
      </w:r>
      <w:r w:rsidRPr="00B010FD">
        <w:rPr>
          <w:rFonts w:cs="Segoe UI"/>
        </w:rPr>
        <w:t>primary environmental corridors and that consideration be given to preserv</w:t>
      </w:r>
      <w:r w:rsidR="00F35AA5">
        <w:rPr>
          <w:rFonts w:cs="Segoe UI"/>
        </w:rPr>
        <w:t xml:space="preserve">ing </w:t>
      </w:r>
      <w:r w:rsidRPr="00B010FD">
        <w:rPr>
          <w:rFonts w:cs="Segoe UI"/>
        </w:rPr>
        <w:t>secondary environmental corridors and isolated natural resource areas.</w:t>
      </w:r>
    </w:p>
    <w:p w14:paraId="7A7D25E0" w14:textId="2E22FA69" w:rsidR="00F35AA5" w:rsidRDefault="00F35AA5" w:rsidP="005B35D1">
      <w:pPr>
        <w:ind w:left="576"/>
        <w:rPr>
          <w:rFonts w:cs="Segoe UI"/>
        </w:rPr>
      </w:pPr>
    </w:p>
    <w:p w14:paraId="0EED67B0" w14:textId="1E98E9CD" w:rsidR="00F35AA5" w:rsidRDefault="00F35AA5" w:rsidP="005B35D1">
      <w:pPr>
        <w:ind w:left="576"/>
        <w:rPr>
          <w:rFonts w:cs="Segoe UI"/>
          <w:i/>
          <w:iCs/>
        </w:rPr>
      </w:pPr>
      <w:r w:rsidRPr="00F35AA5">
        <w:rPr>
          <w:rFonts w:cs="Segoe UI"/>
          <w:i/>
          <w:iCs/>
        </w:rPr>
        <w:t>(To be completed following the public hearing.)</w:t>
      </w:r>
    </w:p>
    <w:p w14:paraId="6B4E1A2A" w14:textId="77777777" w:rsidR="009C286E" w:rsidRPr="009C286E" w:rsidRDefault="009C286E" w:rsidP="005B35D1">
      <w:pPr>
        <w:ind w:left="576"/>
        <w:rPr>
          <w:rFonts w:cs="Segoe UI"/>
        </w:rPr>
      </w:pPr>
    </w:p>
    <w:p w14:paraId="06875520" w14:textId="77777777" w:rsidR="00FC10C9" w:rsidRPr="00B010FD" w:rsidRDefault="00FC10C9" w:rsidP="005B35D1">
      <w:pPr>
        <w:numPr>
          <w:ilvl w:val="0"/>
          <w:numId w:val="7"/>
        </w:numPr>
        <w:ind w:left="576" w:hanging="288"/>
        <w:rPr>
          <w:rFonts w:cs="Segoe UI"/>
          <w:b/>
        </w:rPr>
      </w:pPr>
      <w:r w:rsidRPr="00B010FD">
        <w:rPr>
          <w:rFonts w:cs="Segoe UI"/>
          <w:b/>
        </w:rPr>
        <w:t>Consistency with the Regional Water Quality Management Plan</w:t>
      </w:r>
    </w:p>
    <w:p w14:paraId="10D96C8B" w14:textId="2A47AA61" w:rsidR="00FC10C9" w:rsidRPr="00B010FD" w:rsidRDefault="00FC10C9" w:rsidP="0020117B">
      <w:pPr>
        <w:ind w:left="576"/>
        <w:rPr>
          <w:rFonts w:cs="Segoe UI"/>
        </w:rPr>
      </w:pPr>
      <w:r w:rsidRPr="00B010FD">
        <w:rPr>
          <w:rFonts w:cs="Segoe UI"/>
        </w:rPr>
        <w:t xml:space="preserve">The regional water quality management plan recommends that new urban development within the Region be provided with centralized sanitary sewer service. The plan designates a wastewater treatment plant to serve each of the urban centers within the Region that are identified in the regional land use plan. In the case at hand, the regional plan recommends that wastewater from the </w:t>
      </w:r>
      <w:r w:rsidR="009C286E">
        <w:rPr>
          <w:rFonts w:cs="Segoe UI"/>
        </w:rPr>
        <w:t>Germantown</w:t>
      </w:r>
      <w:r w:rsidRPr="00B010FD">
        <w:rPr>
          <w:rFonts w:cs="Segoe UI"/>
        </w:rPr>
        <w:t xml:space="preserve"> urban service area be served through the MMSD sewerage system.</w:t>
      </w:r>
    </w:p>
    <w:p w14:paraId="23E53700" w14:textId="77777777" w:rsidR="005E4865" w:rsidRDefault="005E4865" w:rsidP="0020117B">
      <w:pPr>
        <w:ind w:left="576"/>
        <w:rPr>
          <w:rFonts w:cs="Segoe UI"/>
          <w:i/>
          <w:iCs/>
        </w:rPr>
      </w:pPr>
    </w:p>
    <w:p w14:paraId="2E11F504" w14:textId="5C6CEEE6" w:rsidR="005E4865" w:rsidRDefault="005E4865" w:rsidP="0020117B">
      <w:pPr>
        <w:ind w:left="576"/>
        <w:rPr>
          <w:rFonts w:cs="Segoe UI"/>
          <w:i/>
          <w:iCs/>
        </w:rPr>
      </w:pPr>
      <w:r w:rsidRPr="00F35AA5">
        <w:rPr>
          <w:rFonts w:cs="Segoe UI"/>
          <w:i/>
          <w:iCs/>
        </w:rPr>
        <w:t>(To be completed following the public hearing.)</w:t>
      </w:r>
    </w:p>
    <w:p w14:paraId="5A15D82D" w14:textId="77777777" w:rsidR="00564ABA" w:rsidRPr="00564ABA" w:rsidRDefault="00564ABA" w:rsidP="0020117B">
      <w:pPr>
        <w:ind w:left="576"/>
        <w:rPr>
          <w:rFonts w:cs="Segoe UI"/>
        </w:rPr>
      </w:pPr>
    </w:p>
    <w:p w14:paraId="4382DD23" w14:textId="77777777" w:rsidR="00FC10C9" w:rsidRPr="00B010FD" w:rsidRDefault="00FC10C9" w:rsidP="005B35D1">
      <w:pPr>
        <w:numPr>
          <w:ilvl w:val="0"/>
          <w:numId w:val="7"/>
        </w:numPr>
        <w:ind w:left="576" w:hanging="288"/>
        <w:rPr>
          <w:rFonts w:cs="Segoe UI"/>
          <w:b/>
        </w:rPr>
      </w:pPr>
      <w:r w:rsidRPr="00B010FD">
        <w:rPr>
          <w:rFonts w:cs="Segoe UI"/>
          <w:b/>
        </w:rPr>
        <w:t xml:space="preserve">Consistency with Chapter NR 121 of the </w:t>
      </w:r>
      <w:r w:rsidRPr="00B010FD">
        <w:rPr>
          <w:rFonts w:cs="Segoe UI"/>
          <w:b/>
          <w:i/>
        </w:rPr>
        <w:t>Wisconsin Administrative Code</w:t>
      </w:r>
    </w:p>
    <w:p w14:paraId="0E6A6DC6" w14:textId="7AAB1B5F" w:rsidR="00FC10C9" w:rsidRPr="00B010FD" w:rsidRDefault="00FC10C9" w:rsidP="0020117B">
      <w:pPr>
        <w:ind w:left="576"/>
        <w:rPr>
          <w:rFonts w:cs="Segoe UI"/>
        </w:rPr>
      </w:pPr>
      <w:r w:rsidRPr="00B010FD">
        <w:rPr>
          <w:rFonts w:cs="Segoe UI"/>
        </w:rPr>
        <w:t xml:space="preserve">Chapter NR 121 of the </w:t>
      </w:r>
      <w:r w:rsidRPr="00B010FD">
        <w:rPr>
          <w:rFonts w:cs="Segoe UI"/>
          <w:i/>
        </w:rPr>
        <w:t>Wisconsin Administrative Code</w:t>
      </w:r>
      <w:r w:rsidRPr="00B010FD">
        <w:rPr>
          <w:rFonts w:cs="Segoe UI"/>
        </w:rPr>
        <w:t xml:space="preserve"> governs the preparation of areawide water quality management plans, including the component sewer service area plans. The code requires that sewer service areas be determined in a way that promotes cost-effective and environmentally sound wastewater collection and treatment and that is consistent with 20-year population projections. Under the code, sewer service area plans must identify lands that are to be excluded from sewer service because of physical or environmental constraints or potential adverse water quality impacts.</w:t>
      </w:r>
    </w:p>
    <w:p w14:paraId="45A6BF9A" w14:textId="77777777" w:rsidR="005E4865" w:rsidRDefault="005E4865" w:rsidP="0020117B">
      <w:pPr>
        <w:ind w:left="576"/>
        <w:rPr>
          <w:rFonts w:cs="Segoe UI"/>
          <w:i/>
          <w:iCs/>
        </w:rPr>
      </w:pPr>
    </w:p>
    <w:p w14:paraId="178074B7" w14:textId="360A568A" w:rsidR="005E4865" w:rsidRPr="00F35AA5" w:rsidRDefault="005E4865" w:rsidP="0020117B">
      <w:pPr>
        <w:ind w:left="576"/>
        <w:rPr>
          <w:rFonts w:cs="Segoe UI"/>
          <w:i/>
          <w:iCs/>
        </w:rPr>
      </w:pPr>
      <w:r w:rsidRPr="00F35AA5">
        <w:rPr>
          <w:rFonts w:cs="Segoe UI"/>
          <w:i/>
          <w:iCs/>
        </w:rPr>
        <w:t>(To be completed following the public hearing.)</w:t>
      </w:r>
    </w:p>
    <w:p w14:paraId="2401EF91" w14:textId="2D3C0D34" w:rsidR="00FC10C9" w:rsidRDefault="00FC10C9" w:rsidP="0020117B">
      <w:pPr>
        <w:ind w:left="576"/>
        <w:rPr>
          <w:rFonts w:cs="Segoe UI"/>
        </w:rPr>
      </w:pPr>
    </w:p>
    <w:p w14:paraId="79504EB6" w14:textId="77777777" w:rsidR="00FC10C9" w:rsidRPr="00B010FD" w:rsidRDefault="00FC10C9" w:rsidP="005B35D1">
      <w:pPr>
        <w:numPr>
          <w:ilvl w:val="0"/>
          <w:numId w:val="7"/>
        </w:numPr>
        <w:ind w:left="576" w:hanging="288"/>
        <w:rPr>
          <w:rFonts w:cs="Segoe UI"/>
          <w:b/>
        </w:rPr>
      </w:pPr>
      <w:r w:rsidRPr="00B010FD">
        <w:rPr>
          <w:rFonts w:cs="Segoe UI"/>
          <w:b/>
        </w:rPr>
        <w:t>Consistency with Procedural Requirements</w:t>
      </w:r>
    </w:p>
    <w:p w14:paraId="18E88F6F" w14:textId="11460B6B" w:rsidR="00FC10C9" w:rsidRPr="00B010FD" w:rsidRDefault="00FC10C9" w:rsidP="0020117B">
      <w:pPr>
        <w:ind w:left="576"/>
        <w:rPr>
          <w:rFonts w:cs="Segoe UI"/>
        </w:rPr>
      </w:pPr>
      <w:r w:rsidRPr="00B010FD">
        <w:rPr>
          <w:rFonts w:cs="Segoe UI"/>
        </w:rPr>
        <w:t xml:space="preserve">As carried out by the Regional Planning Commission, the sewer service area amendment process must begin with a request to the Commission from the appropriate local unit of government or government agency to process the amendment. A public hearing must be held on the proposed amendment; the hearing is jointly sponsored by the Regional Planning Commission and the requesting agency or unit of government. </w:t>
      </w:r>
      <w:proofErr w:type="gramStart"/>
      <w:r w:rsidRPr="00B010FD">
        <w:rPr>
          <w:rFonts w:cs="Segoe UI"/>
        </w:rPr>
        <w:t>Subsequent to</w:t>
      </w:r>
      <w:proofErr w:type="gramEnd"/>
      <w:r w:rsidRPr="00B010FD">
        <w:rPr>
          <w:rFonts w:cs="Segoe UI"/>
        </w:rPr>
        <w:t xml:space="preserve"> the public hearing, the requesting agency or unit of government must act to approve the amendment as presented at the hearing, approve a modified amendment, or deny the amendment. Only after approval by the requesting agency or unit </w:t>
      </w:r>
      <w:r w:rsidRPr="00B010FD">
        <w:rPr>
          <w:rFonts w:cs="Segoe UI"/>
        </w:rPr>
        <w:lastRenderedPageBreak/>
        <w:t>of government will the proposed amendment be considered for adoption by the Regional Planning Commission as an amendment to the areawide water quality management plan.</w:t>
      </w:r>
    </w:p>
    <w:p w14:paraId="6B394FC6" w14:textId="77777777" w:rsidR="005E4865" w:rsidRPr="00665331" w:rsidRDefault="005E4865" w:rsidP="0020117B">
      <w:pPr>
        <w:ind w:left="576"/>
        <w:rPr>
          <w:rFonts w:cs="Segoe UI"/>
        </w:rPr>
      </w:pPr>
    </w:p>
    <w:p w14:paraId="6EEF0992" w14:textId="634F1083" w:rsidR="005E4865" w:rsidRPr="00F35AA5" w:rsidRDefault="005E4865" w:rsidP="0020117B">
      <w:pPr>
        <w:ind w:left="576"/>
        <w:rPr>
          <w:rFonts w:cs="Segoe UI"/>
          <w:i/>
          <w:iCs/>
        </w:rPr>
      </w:pPr>
      <w:r w:rsidRPr="00F35AA5">
        <w:rPr>
          <w:rFonts w:cs="Segoe UI"/>
          <w:i/>
          <w:iCs/>
        </w:rPr>
        <w:t>(To be completed following the public hearing.)</w:t>
      </w:r>
    </w:p>
    <w:p w14:paraId="2CD35DC8" w14:textId="77777777" w:rsidR="00FC10C9" w:rsidRPr="00B010FD" w:rsidRDefault="00FC10C9" w:rsidP="0020117B">
      <w:pPr>
        <w:ind w:left="576"/>
        <w:rPr>
          <w:rFonts w:cs="Segoe UI"/>
        </w:rPr>
      </w:pPr>
    </w:p>
    <w:p w14:paraId="43C18DEF" w14:textId="6901713F" w:rsidR="00FC10C9" w:rsidRPr="00B010FD" w:rsidRDefault="00FC10C9" w:rsidP="00B010FD">
      <w:pPr>
        <w:rPr>
          <w:rFonts w:cs="Segoe UI"/>
        </w:rPr>
      </w:pPr>
      <w:r w:rsidRPr="00B010FD">
        <w:rPr>
          <w:rFonts w:cs="Segoe UI"/>
        </w:rPr>
        <w:t xml:space="preserve">Given </w:t>
      </w:r>
      <w:proofErr w:type="gramStart"/>
      <w:r w:rsidRPr="00B010FD">
        <w:rPr>
          <w:rFonts w:cs="Segoe UI"/>
        </w:rPr>
        <w:t>all of</w:t>
      </w:r>
      <w:proofErr w:type="gramEnd"/>
      <w:r w:rsidRPr="00B010FD">
        <w:rPr>
          <w:rFonts w:cs="Segoe UI"/>
        </w:rPr>
        <w:t xml:space="preserve"> the foregoing, it is recommended that </w:t>
      </w:r>
      <w:r w:rsidR="002D2CA4">
        <w:rPr>
          <w:rFonts w:cs="Segoe UI"/>
        </w:rPr>
        <w:t xml:space="preserve">SEWRPC </w:t>
      </w:r>
      <w:r w:rsidRPr="00B010FD">
        <w:rPr>
          <w:rFonts w:cs="Segoe UI"/>
        </w:rPr>
        <w:t xml:space="preserve">formally amend the </w:t>
      </w:r>
      <w:r w:rsidR="009C286E">
        <w:rPr>
          <w:rFonts w:cs="Segoe UI"/>
        </w:rPr>
        <w:t>Village of Germantown</w:t>
      </w:r>
      <w:r w:rsidRPr="00B010FD">
        <w:rPr>
          <w:rFonts w:cs="Segoe UI"/>
        </w:rPr>
        <w:t xml:space="preserve"> sanitary sewer service area as documented in SEWRPC Community Assistance Planning Report No. </w:t>
      </w:r>
      <w:r w:rsidR="009C286E">
        <w:rPr>
          <w:rFonts w:cs="Segoe UI"/>
        </w:rPr>
        <w:t>70</w:t>
      </w:r>
      <w:r w:rsidRPr="00B010FD">
        <w:rPr>
          <w:rFonts w:cs="Segoe UI"/>
        </w:rPr>
        <w:t xml:space="preserve">, as amended, in the manner shown on Map 1. It is also recommended that the Wisconsin Department of Natural Resources </w:t>
      </w:r>
      <w:r w:rsidR="002D2CA4">
        <w:rPr>
          <w:rFonts w:cs="Segoe UI"/>
        </w:rPr>
        <w:t xml:space="preserve">(WDNR) </w:t>
      </w:r>
      <w:r w:rsidRPr="00B010FD">
        <w:rPr>
          <w:rFonts w:cs="Segoe UI"/>
        </w:rPr>
        <w:t xml:space="preserve">approve this sewer service area plan amendment and transmit the plan amendment to the U.S. Environmental Protection Agency </w:t>
      </w:r>
      <w:r w:rsidR="002D2CA4">
        <w:rPr>
          <w:rFonts w:cs="Segoe UI"/>
        </w:rPr>
        <w:t xml:space="preserve">(USEPA) </w:t>
      </w:r>
      <w:r w:rsidRPr="00B010FD">
        <w:rPr>
          <w:rFonts w:cs="Segoe UI"/>
        </w:rPr>
        <w:t>for certification.</w:t>
      </w:r>
    </w:p>
    <w:p w14:paraId="736EE037" w14:textId="77777777" w:rsidR="0082100B" w:rsidRDefault="0082100B" w:rsidP="0020117B">
      <w:pPr>
        <w:spacing w:line="240" w:lineRule="auto"/>
        <w:rPr>
          <w:szCs w:val="22"/>
        </w:rPr>
      </w:pPr>
    </w:p>
    <w:p w14:paraId="3E9C14AB" w14:textId="77777777" w:rsidR="00755BDE" w:rsidRDefault="00755BDE" w:rsidP="0020117B">
      <w:pPr>
        <w:spacing w:line="240" w:lineRule="auto"/>
      </w:pPr>
    </w:p>
    <w:p w14:paraId="73A93E23" w14:textId="5E0DAD0B" w:rsidR="00D36283" w:rsidRDefault="00755BDE" w:rsidP="0020117B">
      <w:pPr>
        <w:spacing w:line="240" w:lineRule="auto"/>
        <w:rPr>
          <w:rFonts w:cs="Segoe UI"/>
          <w:sz w:val="16"/>
          <w:szCs w:val="16"/>
        </w:rPr>
      </w:pPr>
      <w:r w:rsidRPr="00593EBD">
        <w:rPr>
          <w:rFonts w:cs="Segoe UI"/>
          <w:sz w:val="16"/>
          <w:szCs w:val="16"/>
        </w:rPr>
        <w:t>#</w:t>
      </w:r>
      <w:r w:rsidR="00633576" w:rsidRPr="00593EBD">
        <w:rPr>
          <w:rFonts w:cs="Segoe UI"/>
          <w:sz w:val="16"/>
          <w:szCs w:val="16"/>
        </w:rPr>
        <w:t>26</w:t>
      </w:r>
      <w:r w:rsidR="009C286E">
        <w:rPr>
          <w:rFonts w:cs="Segoe UI"/>
          <w:sz w:val="16"/>
          <w:szCs w:val="16"/>
        </w:rPr>
        <w:t>7657</w:t>
      </w:r>
      <w:r w:rsidR="004C761D">
        <w:rPr>
          <w:rFonts w:cs="Segoe UI"/>
          <w:sz w:val="16"/>
          <w:szCs w:val="16"/>
        </w:rPr>
        <w:t>v2</w:t>
      </w:r>
      <w:r w:rsidR="00633576" w:rsidRPr="00593EBD">
        <w:rPr>
          <w:rFonts w:cs="Segoe UI"/>
          <w:sz w:val="16"/>
          <w:szCs w:val="16"/>
        </w:rPr>
        <w:t xml:space="preserve"> – </w:t>
      </w:r>
      <w:r w:rsidR="009C286E">
        <w:rPr>
          <w:rFonts w:cs="Segoe UI"/>
          <w:sz w:val="16"/>
          <w:szCs w:val="16"/>
        </w:rPr>
        <w:t>Germantown Richfield</w:t>
      </w:r>
      <w:r w:rsidR="00633576" w:rsidRPr="00593EBD">
        <w:rPr>
          <w:rFonts w:cs="Segoe UI"/>
          <w:sz w:val="16"/>
          <w:szCs w:val="16"/>
        </w:rPr>
        <w:t xml:space="preserve"> SSA Amend Memo</w:t>
      </w:r>
    </w:p>
    <w:p w14:paraId="73CB8F1F" w14:textId="77A1F038" w:rsidR="0020117B" w:rsidRDefault="0020117B" w:rsidP="0020117B">
      <w:pPr>
        <w:spacing w:line="240" w:lineRule="auto"/>
        <w:rPr>
          <w:rFonts w:cs="Segoe UI"/>
          <w:sz w:val="16"/>
          <w:szCs w:val="16"/>
        </w:rPr>
      </w:pPr>
      <w:r>
        <w:rPr>
          <w:rFonts w:cs="Segoe UI"/>
          <w:sz w:val="16"/>
          <w:szCs w:val="16"/>
        </w:rPr>
        <w:t>300-3000</w:t>
      </w:r>
    </w:p>
    <w:p w14:paraId="7DA7F594" w14:textId="3E0EB5FE" w:rsidR="00E213C7" w:rsidRPr="00593EBD" w:rsidRDefault="00D36283" w:rsidP="0020117B">
      <w:pPr>
        <w:spacing w:line="240" w:lineRule="auto"/>
        <w:rPr>
          <w:rFonts w:cs="Segoe UI"/>
          <w:sz w:val="16"/>
          <w:szCs w:val="16"/>
        </w:rPr>
      </w:pPr>
      <w:r w:rsidRPr="00593EBD">
        <w:rPr>
          <w:rFonts w:cs="Segoe UI"/>
          <w:sz w:val="16"/>
          <w:szCs w:val="16"/>
        </w:rPr>
        <w:t>JED</w:t>
      </w:r>
    </w:p>
    <w:p w14:paraId="01639E08" w14:textId="14CC6A63" w:rsidR="00633576" w:rsidRPr="00593EBD" w:rsidRDefault="00B42807" w:rsidP="0020117B">
      <w:pPr>
        <w:spacing w:line="240" w:lineRule="auto"/>
        <w:rPr>
          <w:rFonts w:cs="Segoe UI"/>
          <w:sz w:val="16"/>
          <w:szCs w:val="16"/>
        </w:rPr>
      </w:pPr>
      <w:r>
        <w:rPr>
          <w:rFonts w:cs="Segoe UI"/>
          <w:sz w:val="16"/>
          <w:szCs w:val="16"/>
        </w:rPr>
        <w:t>0</w:t>
      </w:r>
      <w:r w:rsidR="003E7238">
        <w:rPr>
          <w:rFonts w:cs="Segoe UI"/>
          <w:sz w:val="16"/>
          <w:szCs w:val="16"/>
        </w:rPr>
        <w:t>4</w:t>
      </w:r>
      <w:r>
        <w:rPr>
          <w:rFonts w:cs="Segoe UI"/>
          <w:sz w:val="16"/>
          <w:szCs w:val="16"/>
        </w:rPr>
        <w:t>/2</w:t>
      </w:r>
      <w:r w:rsidR="004C761D">
        <w:rPr>
          <w:rFonts w:cs="Segoe UI"/>
          <w:sz w:val="16"/>
          <w:szCs w:val="16"/>
        </w:rPr>
        <w:t>7</w:t>
      </w:r>
      <w:r>
        <w:rPr>
          <w:rFonts w:cs="Segoe UI"/>
          <w:sz w:val="16"/>
          <w:szCs w:val="16"/>
        </w:rPr>
        <w:t>/2</w:t>
      </w:r>
      <w:r w:rsidR="009C286E">
        <w:rPr>
          <w:rFonts w:cs="Segoe UI"/>
          <w:sz w:val="16"/>
          <w:szCs w:val="16"/>
        </w:rPr>
        <w:t>3</w:t>
      </w:r>
    </w:p>
    <w:sectPr w:rsidR="00633576" w:rsidRPr="00593EBD" w:rsidSect="005E5B65">
      <w:footerReference w:type="even" r:id="rId9"/>
      <w:footerReference w:type="default" r:id="rId10"/>
      <w:pgSz w:w="12240" w:h="15840" w:code="1"/>
      <w:pgMar w:top="1080" w:right="1440" w:bottom="1080" w:left="1440" w:header="907" w:footer="576" w:gutter="0"/>
      <w:paperSrc w:first="7" w:other="7"/>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D821F" w14:textId="77777777" w:rsidR="00CB658C" w:rsidRDefault="00CB658C">
      <w:r>
        <w:separator/>
      </w:r>
    </w:p>
  </w:endnote>
  <w:endnote w:type="continuationSeparator" w:id="0">
    <w:p w14:paraId="22B452FA" w14:textId="77777777" w:rsidR="00CB658C" w:rsidRDefault="00CB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FC6B8" w14:textId="77777777" w:rsidR="0056716C" w:rsidRDefault="0056716C" w:rsidP="00753ED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5383E">
      <w:rPr>
        <w:rStyle w:val="PageNumber"/>
        <w:noProof/>
      </w:rPr>
      <w:t>3</w:t>
    </w:r>
    <w:r>
      <w:rPr>
        <w:rStyle w:val="PageNumber"/>
      </w:rPr>
      <w:fldChar w:fldCharType="end"/>
    </w:r>
  </w:p>
  <w:p w14:paraId="554733DE" w14:textId="77777777" w:rsidR="0056716C" w:rsidRDefault="0056716C" w:rsidP="00753ED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9A07D" w14:textId="053E54CE" w:rsidR="002D2E06" w:rsidRDefault="004C761D">
    <w:pPr>
      <w:pStyle w:val="Footer"/>
    </w:pPr>
    <w:sdt>
      <w:sdtPr>
        <w:id w:val="969400743"/>
        <w:placeholder>
          <w:docPart w:val="C0167A4CB0964618B7A1A27CDE96898D"/>
        </w:placeholder>
        <w:temporary/>
        <w:showingPlcHdr/>
        <w15:appearance w15:val="hidden"/>
      </w:sdtPr>
      <w:sdtContent>
        <w:r>
          <w:t>[Type here]</w:t>
        </w:r>
      </w:sdtContent>
    </w:sdt>
    <w:r>
      <w:ptab w:relativeTo="margin" w:alignment="center" w:leader="none"/>
    </w:r>
    <w:r>
      <w:t>PRELIMINARY DRAFT</w:t>
    </w:r>
    <w:r>
      <w:ptab w:relativeTo="margin" w:alignment="right" w:leader="none"/>
    </w:r>
    <w:r w:rsidR="0020738B">
      <w:fldChar w:fldCharType="begin"/>
    </w:r>
    <w:r w:rsidR="0020738B">
      <w:instrText xml:space="preserve"> PAGE   \* MERGEFORMAT </w:instrText>
    </w:r>
    <w:r w:rsidR="0020738B">
      <w:fldChar w:fldCharType="separate"/>
    </w:r>
    <w:r w:rsidR="0020738B">
      <w:rPr>
        <w:noProof/>
      </w:rPr>
      <w:t>1</w:t>
    </w:r>
    <w:r w:rsidR="0020738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A1542" w14:textId="77777777" w:rsidR="00CB658C" w:rsidRDefault="00CB658C" w:rsidP="000D310B">
      <w:pPr>
        <w:spacing w:after="120"/>
      </w:pPr>
      <w:r>
        <w:t>____________</w:t>
      </w:r>
    </w:p>
  </w:footnote>
  <w:footnote w:type="continuationSeparator" w:id="0">
    <w:p w14:paraId="4DD470F8" w14:textId="77777777" w:rsidR="00CB658C" w:rsidRDefault="00CB658C">
      <w:r>
        <w:continuationSeparator/>
      </w:r>
    </w:p>
  </w:footnote>
  <w:footnote w:id="1">
    <w:p w14:paraId="6C715518" w14:textId="7BADD678" w:rsidR="000D1966" w:rsidRPr="000D1966" w:rsidRDefault="00F9478D" w:rsidP="005B35D1">
      <w:pPr>
        <w:pStyle w:val="FootnoteText"/>
        <w:spacing w:after="120"/>
        <w:rPr>
          <w:i w:val="0"/>
          <w:iCs/>
          <w:sz w:val="12"/>
          <w:szCs w:val="10"/>
        </w:rPr>
      </w:pPr>
      <w:r w:rsidRPr="00565185">
        <w:rPr>
          <w:rStyle w:val="FootnoteReference"/>
          <w:rFonts w:cs="Segoe UI"/>
          <w:sz w:val="18"/>
          <w:szCs w:val="16"/>
          <w:vertAlign w:val="superscript"/>
        </w:rPr>
        <w:footnoteRef/>
      </w:r>
      <w:r w:rsidR="00565185" w:rsidRPr="00565185">
        <w:rPr>
          <w:rFonts w:cs="Segoe UI"/>
          <w:sz w:val="18"/>
          <w:szCs w:val="16"/>
        </w:rPr>
        <w:t xml:space="preserve"> </w:t>
      </w:r>
      <w:r w:rsidR="00C32D42">
        <w:rPr>
          <w:rFonts w:cs="Segoe UI"/>
          <w:sz w:val="18"/>
          <w:szCs w:val="16"/>
        </w:rPr>
        <w:t xml:space="preserve">It can be noted that </w:t>
      </w:r>
      <w:r w:rsidR="00AB298F">
        <w:rPr>
          <w:rFonts w:cs="Segoe UI"/>
          <w:sz w:val="18"/>
          <w:szCs w:val="16"/>
        </w:rPr>
        <w:t xml:space="preserve">at the time of the writing of this staff memorandum, </w:t>
      </w:r>
      <w:r w:rsidR="00C32D42">
        <w:rPr>
          <w:rFonts w:cs="Segoe UI"/>
          <w:sz w:val="18"/>
          <w:szCs w:val="16"/>
        </w:rPr>
        <w:t xml:space="preserve">the Village of Germantown </w:t>
      </w:r>
      <w:r w:rsidR="00AB298F">
        <w:rPr>
          <w:rFonts w:cs="Segoe UI"/>
          <w:sz w:val="18"/>
          <w:szCs w:val="16"/>
        </w:rPr>
        <w:t>wa</w:t>
      </w:r>
      <w:r w:rsidR="00C32D42">
        <w:rPr>
          <w:rFonts w:cs="Segoe UI"/>
          <w:sz w:val="18"/>
          <w:szCs w:val="16"/>
        </w:rPr>
        <w:t xml:space="preserve">s undertaking an amendment of its comprehensive plan to reflect within that plan the proposal to extend public sewer and water service to the portion of the Village of Richfield as set forth in </w:t>
      </w:r>
      <w:r w:rsidR="00C32D42" w:rsidRPr="00C32D42">
        <w:rPr>
          <w:rFonts w:cs="Segoe UI"/>
          <w:i w:val="0"/>
          <w:iCs/>
          <w:sz w:val="18"/>
          <w:szCs w:val="16"/>
        </w:rPr>
        <w:t>Intergovernmental Agreement for the Provision of Municipal Wastewater and Municipal Water Utility Service Between the Village of Richfield and the Village of Germantown</w:t>
      </w:r>
      <w:r w:rsidRPr="00565185">
        <w:rPr>
          <w:rFonts w:cs="Segoe UI"/>
          <w:sz w:val="18"/>
          <w:szCs w:val="16"/>
        </w:rPr>
        <w:t>.</w:t>
      </w:r>
    </w:p>
  </w:footnote>
  <w:footnote w:id="2">
    <w:p w14:paraId="54AA8A08" w14:textId="21A7F256" w:rsidR="00AD3CA9" w:rsidRPr="00AD3CA9" w:rsidRDefault="00AD3CA9">
      <w:pPr>
        <w:pStyle w:val="FootnoteText"/>
        <w:rPr>
          <w:sz w:val="18"/>
          <w:szCs w:val="18"/>
        </w:rPr>
      </w:pPr>
      <w:r w:rsidRPr="00AD3CA9">
        <w:rPr>
          <w:rStyle w:val="FootnoteReference"/>
          <w:sz w:val="18"/>
          <w:szCs w:val="18"/>
        </w:rPr>
        <w:footnoteRef/>
      </w:r>
      <w:r w:rsidRPr="00AD3CA9">
        <w:rPr>
          <w:sz w:val="18"/>
          <w:szCs w:val="18"/>
        </w:rPr>
        <w:t xml:space="preserve"> It can be noted that at the time of the writing of t</w:t>
      </w:r>
      <w:r>
        <w:rPr>
          <w:sz w:val="18"/>
          <w:szCs w:val="18"/>
        </w:rPr>
        <w:t>h</w:t>
      </w:r>
      <w:r w:rsidRPr="00AD3CA9">
        <w:rPr>
          <w:sz w:val="18"/>
          <w:szCs w:val="18"/>
        </w:rPr>
        <w:t xml:space="preserve">is staff memorandum, the Village of </w:t>
      </w:r>
      <w:r>
        <w:rPr>
          <w:sz w:val="18"/>
          <w:szCs w:val="18"/>
        </w:rPr>
        <w:t>Richfield</w:t>
      </w:r>
      <w:r w:rsidRPr="00AD3CA9">
        <w:rPr>
          <w:sz w:val="18"/>
          <w:szCs w:val="18"/>
        </w:rPr>
        <w:t xml:space="preserve"> was undertaking an amendment of its comprehensive plan to reflect within that plan the proposal to extend public sewer and water service from the Village of Germantown to the subject portion of the Village of Richfield as set forth in </w:t>
      </w:r>
      <w:r w:rsidRPr="00AD3CA9">
        <w:rPr>
          <w:i w:val="0"/>
          <w:iCs/>
          <w:sz w:val="18"/>
          <w:szCs w:val="18"/>
        </w:rPr>
        <w:t>Intergovernmental Agreement for the Provision of Municipal Wastewater and Municipal Water Utility Service Between the Village of Richfield and the Village of Germantown</w:t>
      </w:r>
      <w:r w:rsidRPr="00AD3CA9">
        <w:rPr>
          <w:sz w:val="18"/>
          <w:szCs w:val="18"/>
        </w:rPr>
        <w:t>.</w:t>
      </w:r>
    </w:p>
  </w:footnote>
  <w:footnote w:id="3">
    <w:p w14:paraId="66F4152D" w14:textId="7D2D2B32" w:rsidR="0059366A" w:rsidRPr="0059366A" w:rsidRDefault="00D704AF" w:rsidP="00D704AF">
      <w:pPr>
        <w:pStyle w:val="FootnoteText"/>
        <w:rPr>
          <w:rFonts w:cs="Segoe UI"/>
          <w:i w:val="0"/>
          <w:iCs/>
          <w:sz w:val="12"/>
          <w:szCs w:val="12"/>
        </w:rPr>
      </w:pPr>
      <w:r w:rsidRPr="00154835">
        <w:rPr>
          <w:rStyle w:val="FootnoteReference"/>
          <w:rFonts w:cs="Segoe UI"/>
          <w:sz w:val="18"/>
          <w:szCs w:val="18"/>
          <w:vertAlign w:val="superscript"/>
        </w:rPr>
        <w:footnoteRef/>
      </w:r>
      <w:r w:rsidRPr="00154835">
        <w:rPr>
          <w:rFonts w:cs="Segoe UI"/>
          <w:sz w:val="18"/>
          <w:szCs w:val="18"/>
        </w:rPr>
        <w:t xml:space="preserve"> </w:t>
      </w:r>
      <w:r w:rsidRPr="00257990">
        <w:rPr>
          <w:rFonts w:cs="Segoe UI"/>
          <w:sz w:val="18"/>
          <w:szCs w:val="18"/>
        </w:rPr>
        <w:t xml:space="preserve">As part of the </w:t>
      </w:r>
      <w:r w:rsidR="007E1318">
        <w:rPr>
          <w:rFonts w:cs="Segoe UI"/>
          <w:sz w:val="18"/>
          <w:szCs w:val="18"/>
        </w:rPr>
        <w:t xml:space="preserve">sewer service area amendment for the </w:t>
      </w:r>
      <w:r w:rsidR="00B33BCA">
        <w:rPr>
          <w:rFonts w:cs="Segoe UI"/>
          <w:sz w:val="18"/>
          <w:szCs w:val="18"/>
        </w:rPr>
        <w:t>Village of Germantown</w:t>
      </w:r>
      <w:r w:rsidR="007E1318">
        <w:rPr>
          <w:rFonts w:cs="Segoe UI"/>
          <w:sz w:val="18"/>
          <w:szCs w:val="18"/>
        </w:rPr>
        <w:t xml:space="preserve"> completed in </w:t>
      </w:r>
      <w:r w:rsidR="007541F2">
        <w:rPr>
          <w:rFonts w:cs="Segoe UI"/>
          <w:sz w:val="18"/>
          <w:szCs w:val="18"/>
        </w:rPr>
        <w:t>1998</w:t>
      </w:r>
      <w:r w:rsidR="007E1318">
        <w:rPr>
          <w:rFonts w:cs="Segoe UI"/>
          <w:sz w:val="18"/>
          <w:szCs w:val="18"/>
        </w:rPr>
        <w:t xml:space="preserve">, the buildout population of the </w:t>
      </w:r>
      <w:r w:rsidR="007541F2">
        <w:rPr>
          <w:rFonts w:cs="Segoe UI"/>
          <w:sz w:val="18"/>
          <w:szCs w:val="18"/>
        </w:rPr>
        <w:t xml:space="preserve">Germantown </w:t>
      </w:r>
      <w:r w:rsidR="007E1318">
        <w:rPr>
          <w:rFonts w:cs="Segoe UI"/>
          <w:sz w:val="18"/>
          <w:szCs w:val="18"/>
        </w:rPr>
        <w:t xml:space="preserve">sewer service area tributary to the </w:t>
      </w:r>
      <w:r w:rsidR="004B044C" w:rsidRPr="00257990">
        <w:rPr>
          <w:rFonts w:cs="Segoe UI"/>
          <w:sz w:val="18"/>
          <w:szCs w:val="18"/>
        </w:rPr>
        <w:t xml:space="preserve">Milwaukee Metropolitan Sewerage District (MMSD) </w:t>
      </w:r>
      <w:r w:rsidR="007E1318">
        <w:rPr>
          <w:rFonts w:cs="Segoe UI"/>
          <w:sz w:val="18"/>
          <w:szCs w:val="18"/>
        </w:rPr>
        <w:t>was estimated to be about</w:t>
      </w:r>
      <w:r w:rsidR="00D22340">
        <w:rPr>
          <w:rFonts w:cs="Segoe UI"/>
          <w:sz w:val="18"/>
          <w:szCs w:val="18"/>
        </w:rPr>
        <w:t xml:space="preserve"> </w:t>
      </w:r>
      <w:r w:rsidR="007541F2">
        <w:rPr>
          <w:rFonts w:cs="Segoe UI"/>
          <w:sz w:val="18"/>
          <w:szCs w:val="18"/>
        </w:rPr>
        <w:t>23,000</w:t>
      </w:r>
      <w:r w:rsidR="007E1318">
        <w:rPr>
          <w:rFonts w:cs="Segoe UI"/>
          <w:sz w:val="18"/>
          <w:szCs w:val="18"/>
        </w:rPr>
        <w:t xml:space="preserve"> persons. </w:t>
      </w:r>
      <w:r w:rsidR="007E1318" w:rsidRPr="00257990">
        <w:rPr>
          <w:rFonts w:cs="Segoe UI"/>
          <w:sz w:val="18"/>
          <w:szCs w:val="18"/>
        </w:rPr>
        <w:t xml:space="preserve">The </w:t>
      </w:r>
      <w:r w:rsidR="007541F2">
        <w:rPr>
          <w:rFonts w:cs="Segoe UI"/>
          <w:sz w:val="18"/>
          <w:szCs w:val="18"/>
        </w:rPr>
        <w:t xml:space="preserve">four subsequently approved amendments to the sewer service area, along with the </w:t>
      </w:r>
      <w:r w:rsidR="007E1318" w:rsidRPr="00257990">
        <w:rPr>
          <w:rFonts w:cs="Segoe UI"/>
          <w:sz w:val="18"/>
          <w:szCs w:val="18"/>
        </w:rPr>
        <w:t xml:space="preserve">proposed amendment to the sewer service area </w:t>
      </w:r>
      <w:r w:rsidR="007541F2">
        <w:rPr>
          <w:rFonts w:cs="Segoe UI"/>
          <w:sz w:val="18"/>
          <w:szCs w:val="18"/>
        </w:rPr>
        <w:t xml:space="preserve">set forth herein, </w:t>
      </w:r>
      <w:r w:rsidR="007E1318" w:rsidRPr="00257990">
        <w:rPr>
          <w:rFonts w:cs="Segoe UI"/>
          <w:sz w:val="18"/>
          <w:szCs w:val="18"/>
        </w:rPr>
        <w:t xml:space="preserve">would increase the population by approximately </w:t>
      </w:r>
      <w:r w:rsidR="007541F2">
        <w:rPr>
          <w:rFonts w:cs="Segoe UI"/>
          <w:sz w:val="18"/>
          <w:szCs w:val="18"/>
        </w:rPr>
        <w:t>4,834</w:t>
      </w:r>
      <w:r w:rsidR="007E1318" w:rsidRPr="00257990">
        <w:rPr>
          <w:rFonts w:cs="Segoe UI"/>
          <w:sz w:val="18"/>
          <w:szCs w:val="18"/>
        </w:rPr>
        <w:t xml:space="preserve"> persons.</w:t>
      </w:r>
      <w:r w:rsidR="007E1318">
        <w:rPr>
          <w:rFonts w:cs="Segoe UI"/>
          <w:sz w:val="18"/>
          <w:szCs w:val="18"/>
        </w:rPr>
        <w:t xml:space="preserve"> </w:t>
      </w:r>
      <w:bookmarkStart w:id="0" w:name="_Hlk133304367"/>
      <w:r w:rsidR="00D22340">
        <w:rPr>
          <w:rFonts w:cs="Segoe UI"/>
          <w:sz w:val="18"/>
          <w:szCs w:val="18"/>
        </w:rPr>
        <w:t xml:space="preserve">In March 2021, MMSD completed its 2050 </w:t>
      </w:r>
      <w:r w:rsidR="004B044C" w:rsidRPr="00257990">
        <w:rPr>
          <w:rFonts w:cs="Segoe UI"/>
          <w:sz w:val="18"/>
          <w:szCs w:val="18"/>
        </w:rPr>
        <w:t>Facilities</w:t>
      </w:r>
      <w:r w:rsidR="00D22340">
        <w:rPr>
          <w:rFonts w:cs="Segoe UI"/>
          <w:sz w:val="18"/>
          <w:szCs w:val="18"/>
        </w:rPr>
        <w:t xml:space="preserve"> Plan</w:t>
      </w:r>
      <w:r w:rsidR="004B044C" w:rsidRPr="00257990">
        <w:rPr>
          <w:rFonts w:cs="Segoe UI"/>
          <w:sz w:val="18"/>
          <w:szCs w:val="18"/>
        </w:rPr>
        <w:t xml:space="preserve">, </w:t>
      </w:r>
      <w:r w:rsidR="00D22340">
        <w:rPr>
          <w:rFonts w:cs="Segoe UI"/>
          <w:sz w:val="18"/>
          <w:szCs w:val="18"/>
        </w:rPr>
        <w:t xml:space="preserve">and as part of that plan, </w:t>
      </w:r>
      <w:r w:rsidRPr="00257990">
        <w:rPr>
          <w:rFonts w:cs="Segoe UI"/>
          <w:sz w:val="18"/>
          <w:szCs w:val="18"/>
        </w:rPr>
        <w:t xml:space="preserve">the </w:t>
      </w:r>
      <w:r w:rsidR="004B044C" w:rsidRPr="00257990">
        <w:rPr>
          <w:rFonts w:cs="Segoe UI"/>
          <w:sz w:val="18"/>
          <w:szCs w:val="18"/>
        </w:rPr>
        <w:t xml:space="preserve">2050 </w:t>
      </w:r>
      <w:r w:rsidRPr="00257990">
        <w:rPr>
          <w:rFonts w:cs="Segoe UI"/>
          <w:sz w:val="18"/>
          <w:szCs w:val="18"/>
        </w:rPr>
        <w:t>buildout population of the portion of the sewer service area tributary to the</w:t>
      </w:r>
      <w:r w:rsidR="004B044C" w:rsidRPr="00257990">
        <w:rPr>
          <w:rFonts w:cs="Segoe UI"/>
          <w:sz w:val="18"/>
          <w:szCs w:val="18"/>
        </w:rPr>
        <w:t xml:space="preserve"> MMSD </w:t>
      </w:r>
      <w:r w:rsidR="00257990" w:rsidRPr="00257990">
        <w:rPr>
          <w:rFonts w:cs="Segoe UI"/>
          <w:sz w:val="18"/>
          <w:szCs w:val="18"/>
        </w:rPr>
        <w:t xml:space="preserve">in the </w:t>
      </w:r>
      <w:r w:rsidR="0088198F">
        <w:rPr>
          <w:rFonts w:cs="Segoe UI"/>
          <w:sz w:val="18"/>
          <w:szCs w:val="18"/>
        </w:rPr>
        <w:t>8</w:t>
      </w:r>
      <w:r w:rsidR="00257990" w:rsidRPr="00257990">
        <w:rPr>
          <w:rFonts w:cs="Segoe UI"/>
          <w:sz w:val="18"/>
          <w:szCs w:val="18"/>
        </w:rPr>
        <w:t xml:space="preserve"> </w:t>
      </w:r>
      <w:proofErr w:type="spellStart"/>
      <w:r w:rsidR="00257990" w:rsidRPr="00257990">
        <w:rPr>
          <w:rFonts w:cs="Segoe UI"/>
          <w:sz w:val="18"/>
          <w:szCs w:val="18"/>
        </w:rPr>
        <w:t>sewersheds</w:t>
      </w:r>
      <w:proofErr w:type="spellEnd"/>
      <w:r w:rsidR="00257990" w:rsidRPr="00257990">
        <w:rPr>
          <w:rFonts w:cs="Segoe UI"/>
          <w:sz w:val="18"/>
          <w:szCs w:val="18"/>
        </w:rPr>
        <w:t xml:space="preserve"> within the </w:t>
      </w:r>
      <w:r w:rsidR="00B33BCA">
        <w:rPr>
          <w:rFonts w:cs="Segoe UI"/>
          <w:sz w:val="18"/>
          <w:szCs w:val="18"/>
        </w:rPr>
        <w:t>Village of Germantown</w:t>
      </w:r>
      <w:r w:rsidR="00257990">
        <w:rPr>
          <w:rFonts w:cs="Segoe UI"/>
          <w:sz w:val="18"/>
          <w:szCs w:val="18"/>
        </w:rPr>
        <w:t xml:space="preserve"> </w:t>
      </w:r>
      <w:r w:rsidR="00257990" w:rsidRPr="00257990">
        <w:rPr>
          <w:rFonts w:cs="Segoe UI"/>
          <w:sz w:val="18"/>
          <w:szCs w:val="18"/>
        </w:rPr>
        <w:t>is</w:t>
      </w:r>
      <w:r w:rsidRPr="00257990">
        <w:rPr>
          <w:rFonts w:cs="Segoe UI"/>
          <w:sz w:val="18"/>
          <w:szCs w:val="18"/>
        </w:rPr>
        <w:t xml:space="preserve"> estimated to be about </w:t>
      </w:r>
      <w:r w:rsidR="009532E0">
        <w:rPr>
          <w:rFonts w:cs="Segoe UI"/>
          <w:sz w:val="18"/>
          <w:szCs w:val="18"/>
        </w:rPr>
        <w:t>30,766</w:t>
      </w:r>
      <w:r w:rsidRPr="00257990">
        <w:rPr>
          <w:rFonts w:cs="Segoe UI"/>
          <w:sz w:val="18"/>
          <w:szCs w:val="18"/>
        </w:rPr>
        <w:t xml:space="preserve"> persons.</w:t>
      </w:r>
    </w:p>
    <w:bookmarkEnd w:id="0"/>
  </w:footnote>
  <w:footnote w:id="4">
    <w:p w14:paraId="70E5F771" w14:textId="29D39000" w:rsidR="00D935BF" w:rsidRDefault="005067EF">
      <w:pPr>
        <w:pStyle w:val="FootnoteText"/>
      </w:pPr>
      <w:r w:rsidRPr="005067EF">
        <w:rPr>
          <w:rStyle w:val="FootnoteReference"/>
          <w:rFonts w:cs="Segoe UI"/>
          <w:sz w:val="18"/>
          <w:szCs w:val="16"/>
          <w:vertAlign w:val="superscript"/>
        </w:rPr>
        <w:footnoteRef/>
      </w:r>
      <w:r w:rsidRPr="005067EF">
        <w:rPr>
          <w:rFonts w:cs="Segoe UI"/>
          <w:sz w:val="18"/>
          <w:szCs w:val="16"/>
        </w:rPr>
        <w:t xml:space="preserve"> </w:t>
      </w:r>
      <w:r w:rsidRPr="003E60D7">
        <w:rPr>
          <w:rFonts w:cs="Segoe UI"/>
          <w:i w:val="0"/>
          <w:iCs/>
          <w:sz w:val="18"/>
          <w:szCs w:val="16"/>
        </w:rPr>
        <w:t xml:space="preserve">Milwaukee Metropolitan Sewerage District </w:t>
      </w:r>
      <w:r w:rsidR="006D06AE" w:rsidRPr="003E60D7">
        <w:rPr>
          <w:rFonts w:cs="Segoe UI"/>
          <w:i w:val="0"/>
          <w:iCs/>
          <w:sz w:val="18"/>
          <w:szCs w:val="16"/>
        </w:rPr>
        <w:t xml:space="preserve">(MMSD) </w:t>
      </w:r>
      <w:r w:rsidRPr="003E60D7">
        <w:rPr>
          <w:rFonts w:cs="Segoe UI"/>
          <w:i w:val="0"/>
          <w:iCs/>
          <w:sz w:val="18"/>
          <w:szCs w:val="16"/>
        </w:rPr>
        <w:t>20</w:t>
      </w:r>
      <w:r w:rsidR="006D06AE" w:rsidRPr="003E60D7">
        <w:rPr>
          <w:rFonts w:cs="Segoe UI"/>
          <w:i w:val="0"/>
          <w:iCs/>
          <w:sz w:val="18"/>
          <w:szCs w:val="16"/>
        </w:rPr>
        <w:t>5</w:t>
      </w:r>
      <w:r w:rsidRPr="003E60D7">
        <w:rPr>
          <w:rFonts w:cs="Segoe UI"/>
          <w:i w:val="0"/>
          <w:iCs/>
          <w:sz w:val="18"/>
          <w:szCs w:val="16"/>
        </w:rPr>
        <w:t>0 Facilities Plan</w:t>
      </w:r>
      <w:r w:rsidRPr="005067EF">
        <w:rPr>
          <w:rFonts w:cs="Segoe UI"/>
          <w:sz w:val="18"/>
          <w:szCs w:val="16"/>
        </w:rPr>
        <w:t xml:space="preserve">, </w:t>
      </w:r>
      <w:r w:rsidR="006D06AE">
        <w:rPr>
          <w:rFonts w:cs="Segoe UI"/>
          <w:sz w:val="18"/>
          <w:szCs w:val="16"/>
        </w:rPr>
        <w:t>March 2021</w:t>
      </w:r>
      <w:r w:rsidRPr="005067EF">
        <w:rPr>
          <w:rFonts w:cs="Segoe UI"/>
          <w:sz w:val="18"/>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50C"/>
    <w:multiLevelType w:val="hybridMultilevel"/>
    <w:tmpl w:val="762E54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BF30AF"/>
    <w:multiLevelType w:val="multilevel"/>
    <w:tmpl w:val="4EE65E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35F06F2D"/>
    <w:multiLevelType w:val="hybridMultilevel"/>
    <w:tmpl w:val="05D05C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6B01189"/>
    <w:multiLevelType w:val="hybridMultilevel"/>
    <w:tmpl w:val="8E643564"/>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CEE182D"/>
    <w:multiLevelType w:val="hybridMultilevel"/>
    <w:tmpl w:val="6D42E43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5B00481B"/>
    <w:multiLevelType w:val="hybridMultilevel"/>
    <w:tmpl w:val="3316420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77015D"/>
    <w:multiLevelType w:val="hybridMultilevel"/>
    <w:tmpl w:val="29EA647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9116FC8"/>
    <w:multiLevelType w:val="hybridMultilevel"/>
    <w:tmpl w:val="4EE65E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62421AC"/>
    <w:multiLevelType w:val="hybridMultilevel"/>
    <w:tmpl w:val="086EE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733622">
    <w:abstractNumId w:val="7"/>
  </w:num>
  <w:num w:numId="2" w16cid:durableId="1859613194">
    <w:abstractNumId w:val="1"/>
  </w:num>
  <w:num w:numId="3" w16cid:durableId="905184800">
    <w:abstractNumId w:val="8"/>
  </w:num>
  <w:num w:numId="4" w16cid:durableId="1267350435">
    <w:abstractNumId w:val="0"/>
  </w:num>
  <w:num w:numId="5" w16cid:durableId="2059892750">
    <w:abstractNumId w:val="3"/>
  </w:num>
  <w:num w:numId="6" w16cid:durableId="50034430">
    <w:abstractNumId w:val="5"/>
  </w:num>
  <w:num w:numId="7" w16cid:durableId="1698193579">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0050726">
    <w:abstractNumId w:val="6"/>
  </w:num>
  <w:num w:numId="9" w16cid:durableId="16922237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32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1293"/>
    <w:rsid w:val="000007E7"/>
    <w:rsid w:val="000038E8"/>
    <w:rsid w:val="00012825"/>
    <w:rsid w:val="00015421"/>
    <w:rsid w:val="00015E72"/>
    <w:rsid w:val="00017402"/>
    <w:rsid w:val="000229FD"/>
    <w:rsid w:val="00025FFB"/>
    <w:rsid w:val="0002605D"/>
    <w:rsid w:val="00036AE2"/>
    <w:rsid w:val="00036FA0"/>
    <w:rsid w:val="0004244C"/>
    <w:rsid w:val="00042B50"/>
    <w:rsid w:val="000438D4"/>
    <w:rsid w:val="00043D3F"/>
    <w:rsid w:val="00052638"/>
    <w:rsid w:val="00053C21"/>
    <w:rsid w:val="00060862"/>
    <w:rsid w:val="000643C0"/>
    <w:rsid w:val="000650FC"/>
    <w:rsid w:val="00071160"/>
    <w:rsid w:val="00071424"/>
    <w:rsid w:val="00072623"/>
    <w:rsid w:val="000733CF"/>
    <w:rsid w:val="00090170"/>
    <w:rsid w:val="0009194A"/>
    <w:rsid w:val="00096BFD"/>
    <w:rsid w:val="000A2693"/>
    <w:rsid w:val="000A6EA8"/>
    <w:rsid w:val="000B0433"/>
    <w:rsid w:val="000B313B"/>
    <w:rsid w:val="000B3913"/>
    <w:rsid w:val="000B5AA7"/>
    <w:rsid w:val="000C0456"/>
    <w:rsid w:val="000C6387"/>
    <w:rsid w:val="000C7418"/>
    <w:rsid w:val="000D1966"/>
    <w:rsid w:val="000D310B"/>
    <w:rsid w:val="000D45DC"/>
    <w:rsid w:val="000E04F8"/>
    <w:rsid w:val="000E1E18"/>
    <w:rsid w:val="000E5CEC"/>
    <w:rsid w:val="000E60BA"/>
    <w:rsid w:val="000E7E85"/>
    <w:rsid w:val="000F1D25"/>
    <w:rsid w:val="000F3199"/>
    <w:rsid w:val="000F455B"/>
    <w:rsid w:val="000F4766"/>
    <w:rsid w:val="000F6112"/>
    <w:rsid w:val="001017CF"/>
    <w:rsid w:val="00112738"/>
    <w:rsid w:val="00117B92"/>
    <w:rsid w:val="0012140B"/>
    <w:rsid w:val="00126937"/>
    <w:rsid w:val="00131519"/>
    <w:rsid w:val="00135AC2"/>
    <w:rsid w:val="00135CFC"/>
    <w:rsid w:val="00141EF4"/>
    <w:rsid w:val="00145626"/>
    <w:rsid w:val="001500E1"/>
    <w:rsid w:val="0015383E"/>
    <w:rsid w:val="00155835"/>
    <w:rsid w:val="001653B5"/>
    <w:rsid w:val="00165ADB"/>
    <w:rsid w:val="0016781E"/>
    <w:rsid w:val="00173476"/>
    <w:rsid w:val="0017518E"/>
    <w:rsid w:val="00182E10"/>
    <w:rsid w:val="00183EED"/>
    <w:rsid w:val="001929C2"/>
    <w:rsid w:val="00194703"/>
    <w:rsid w:val="001A3298"/>
    <w:rsid w:val="001B02E7"/>
    <w:rsid w:val="001B2C05"/>
    <w:rsid w:val="001B5C7B"/>
    <w:rsid w:val="001C0F0D"/>
    <w:rsid w:val="001C6BEC"/>
    <w:rsid w:val="001D090D"/>
    <w:rsid w:val="001D45C2"/>
    <w:rsid w:val="001D7663"/>
    <w:rsid w:val="001E0A85"/>
    <w:rsid w:val="001E1905"/>
    <w:rsid w:val="001E2755"/>
    <w:rsid w:val="001E368F"/>
    <w:rsid w:val="001E5D09"/>
    <w:rsid w:val="001E67B7"/>
    <w:rsid w:val="001E71D6"/>
    <w:rsid w:val="001F0BCA"/>
    <w:rsid w:val="001F1A4C"/>
    <w:rsid w:val="001F2192"/>
    <w:rsid w:val="001F66E3"/>
    <w:rsid w:val="0020117B"/>
    <w:rsid w:val="00203B35"/>
    <w:rsid w:val="0020738B"/>
    <w:rsid w:val="002076F5"/>
    <w:rsid w:val="002102AE"/>
    <w:rsid w:val="002323B8"/>
    <w:rsid w:val="00232DD3"/>
    <w:rsid w:val="00233425"/>
    <w:rsid w:val="0023517C"/>
    <w:rsid w:val="00235ED6"/>
    <w:rsid w:val="00240445"/>
    <w:rsid w:val="002519B1"/>
    <w:rsid w:val="00257990"/>
    <w:rsid w:val="002603ED"/>
    <w:rsid w:val="00261990"/>
    <w:rsid w:val="00261D01"/>
    <w:rsid w:val="00270E84"/>
    <w:rsid w:val="00271F3C"/>
    <w:rsid w:val="00274BAB"/>
    <w:rsid w:val="002755BF"/>
    <w:rsid w:val="00277502"/>
    <w:rsid w:val="002838B5"/>
    <w:rsid w:val="00290404"/>
    <w:rsid w:val="00293332"/>
    <w:rsid w:val="00293A8E"/>
    <w:rsid w:val="002970AC"/>
    <w:rsid w:val="00297BA6"/>
    <w:rsid w:val="002A0646"/>
    <w:rsid w:val="002B0660"/>
    <w:rsid w:val="002B0EED"/>
    <w:rsid w:val="002B2DA6"/>
    <w:rsid w:val="002B77E7"/>
    <w:rsid w:val="002C0659"/>
    <w:rsid w:val="002C25C5"/>
    <w:rsid w:val="002D2CA4"/>
    <w:rsid w:val="002D2E06"/>
    <w:rsid w:val="002D2EE3"/>
    <w:rsid w:val="002E4B28"/>
    <w:rsid w:val="002E7BB2"/>
    <w:rsid w:val="002F0A7A"/>
    <w:rsid w:val="002F123D"/>
    <w:rsid w:val="002F3379"/>
    <w:rsid w:val="002F55E8"/>
    <w:rsid w:val="002F5778"/>
    <w:rsid w:val="00303871"/>
    <w:rsid w:val="003073C2"/>
    <w:rsid w:val="00310DFB"/>
    <w:rsid w:val="0031456B"/>
    <w:rsid w:val="00322F0E"/>
    <w:rsid w:val="00327F98"/>
    <w:rsid w:val="0033108E"/>
    <w:rsid w:val="003314F7"/>
    <w:rsid w:val="00333FC3"/>
    <w:rsid w:val="00334705"/>
    <w:rsid w:val="00340C7A"/>
    <w:rsid w:val="00342B23"/>
    <w:rsid w:val="0034529D"/>
    <w:rsid w:val="0034668F"/>
    <w:rsid w:val="003519E1"/>
    <w:rsid w:val="0035479C"/>
    <w:rsid w:val="003566A3"/>
    <w:rsid w:val="003609C7"/>
    <w:rsid w:val="00363381"/>
    <w:rsid w:val="00373682"/>
    <w:rsid w:val="00380550"/>
    <w:rsid w:val="0038585F"/>
    <w:rsid w:val="00386F4F"/>
    <w:rsid w:val="003928CE"/>
    <w:rsid w:val="00392CA8"/>
    <w:rsid w:val="003A43FD"/>
    <w:rsid w:val="003B120B"/>
    <w:rsid w:val="003C480F"/>
    <w:rsid w:val="003C7048"/>
    <w:rsid w:val="003D3B57"/>
    <w:rsid w:val="003D7779"/>
    <w:rsid w:val="003E3CA0"/>
    <w:rsid w:val="003E60D7"/>
    <w:rsid w:val="003E7238"/>
    <w:rsid w:val="00400318"/>
    <w:rsid w:val="0040507E"/>
    <w:rsid w:val="00407D37"/>
    <w:rsid w:val="00416F70"/>
    <w:rsid w:val="00424259"/>
    <w:rsid w:val="00425E17"/>
    <w:rsid w:val="00430041"/>
    <w:rsid w:val="00432D47"/>
    <w:rsid w:val="0043452D"/>
    <w:rsid w:val="004449A9"/>
    <w:rsid w:val="004528DA"/>
    <w:rsid w:val="00461216"/>
    <w:rsid w:val="00461EB4"/>
    <w:rsid w:val="00465F43"/>
    <w:rsid w:val="004671AE"/>
    <w:rsid w:val="0047135C"/>
    <w:rsid w:val="00471713"/>
    <w:rsid w:val="00482C02"/>
    <w:rsid w:val="004836E5"/>
    <w:rsid w:val="00486650"/>
    <w:rsid w:val="004929EF"/>
    <w:rsid w:val="004975C7"/>
    <w:rsid w:val="004A3FB6"/>
    <w:rsid w:val="004A5B21"/>
    <w:rsid w:val="004A6777"/>
    <w:rsid w:val="004A7CEC"/>
    <w:rsid w:val="004B044C"/>
    <w:rsid w:val="004C4878"/>
    <w:rsid w:val="004C67CD"/>
    <w:rsid w:val="004C761D"/>
    <w:rsid w:val="004D1E92"/>
    <w:rsid w:val="004D338C"/>
    <w:rsid w:val="004D611F"/>
    <w:rsid w:val="004D7EA1"/>
    <w:rsid w:val="004E1DC8"/>
    <w:rsid w:val="004F2CCB"/>
    <w:rsid w:val="005016AA"/>
    <w:rsid w:val="005067EF"/>
    <w:rsid w:val="00523B1A"/>
    <w:rsid w:val="00524602"/>
    <w:rsid w:val="00525B62"/>
    <w:rsid w:val="005316D8"/>
    <w:rsid w:val="00537B6E"/>
    <w:rsid w:val="005440CD"/>
    <w:rsid w:val="00545BD4"/>
    <w:rsid w:val="00547432"/>
    <w:rsid w:val="00556EBC"/>
    <w:rsid w:val="00560476"/>
    <w:rsid w:val="00560CA0"/>
    <w:rsid w:val="005619F4"/>
    <w:rsid w:val="00563405"/>
    <w:rsid w:val="005643E8"/>
    <w:rsid w:val="00564ABA"/>
    <w:rsid w:val="00565185"/>
    <w:rsid w:val="0056575D"/>
    <w:rsid w:val="0056716C"/>
    <w:rsid w:val="005723FE"/>
    <w:rsid w:val="00572422"/>
    <w:rsid w:val="005823CC"/>
    <w:rsid w:val="00582864"/>
    <w:rsid w:val="0059106D"/>
    <w:rsid w:val="0059366A"/>
    <w:rsid w:val="00593EBD"/>
    <w:rsid w:val="00594DC2"/>
    <w:rsid w:val="005960FB"/>
    <w:rsid w:val="005A050E"/>
    <w:rsid w:val="005A1F68"/>
    <w:rsid w:val="005A4B2D"/>
    <w:rsid w:val="005A4D25"/>
    <w:rsid w:val="005B35D1"/>
    <w:rsid w:val="005B4AB3"/>
    <w:rsid w:val="005B5190"/>
    <w:rsid w:val="005B5F9E"/>
    <w:rsid w:val="005B7AB7"/>
    <w:rsid w:val="005C43C9"/>
    <w:rsid w:val="005C5A24"/>
    <w:rsid w:val="005C7046"/>
    <w:rsid w:val="005E2902"/>
    <w:rsid w:val="005E4865"/>
    <w:rsid w:val="005E4FA4"/>
    <w:rsid w:val="005E5B65"/>
    <w:rsid w:val="005E73BE"/>
    <w:rsid w:val="005F1FEA"/>
    <w:rsid w:val="006004FE"/>
    <w:rsid w:val="006150BE"/>
    <w:rsid w:val="006200C4"/>
    <w:rsid w:val="00621E12"/>
    <w:rsid w:val="00622422"/>
    <w:rsid w:val="006258A8"/>
    <w:rsid w:val="00627835"/>
    <w:rsid w:val="00627B77"/>
    <w:rsid w:val="00632547"/>
    <w:rsid w:val="006330E0"/>
    <w:rsid w:val="00633576"/>
    <w:rsid w:val="006347AC"/>
    <w:rsid w:val="00636ED6"/>
    <w:rsid w:val="00645A0C"/>
    <w:rsid w:val="00647038"/>
    <w:rsid w:val="00651068"/>
    <w:rsid w:val="00665331"/>
    <w:rsid w:val="006702DE"/>
    <w:rsid w:val="006720CA"/>
    <w:rsid w:val="0068773A"/>
    <w:rsid w:val="0069564A"/>
    <w:rsid w:val="00695FBC"/>
    <w:rsid w:val="00696D92"/>
    <w:rsid w:val="006A1539"/>
    <w:rsid w:val="006A49C6"/>
    <w:rsid w:val="006A6080"/>
    <w:rsid w:val="006A781E"/>
    <w:rsid w:val="006B0191"/>
    <w:rsid w:val="006C12F8"/>
    <w:rsid w:val="006C1C88"/>
    <w:rsid w:val="006C2488"/>
    <w:rsid w:val="006C5420"/>
    <w:rsid w:val="006D06AE"/>
    <w:rsid w:val="006E258D"/>
    <w:rsid w:val="006E353F"/>
    <w:rsid w:val="006F6A86"/>
    <w:rsid w:val="007008CB"/>
    <w:rsid w:val="007015F2"/>
    <w:rsid w:val="007114EC"/>
    <w:rsid w:val="0071157B"/>
    <w:rsid w:val="00720C10"/>
    <w:rsid w:val="00721A91"/>
    <w:rsid w:val="00723891"/>
    <w:rsid w:val="007304AA"/>
    <w:rsid w:val="00731BE5"/>
    <w:rsid w:val="0073398F"/>
    <w:rsid w:val="00752497"/>
    <w:rsid w:val="0075261C"/>
    <w:rsid w:val="00753EDB"/>
    <w:rsid w:val="007541F2"/>
    <w:rsid w:val="00755BDE"/>
    <w:rsid w:val="0075694F"/>
    <w:rsid w:val="007569EC"/>
    <w:rsid w:val="007602E3"/>
    <w:rsid w:val="00766E86"/>
    <w:rsid w:val="0077394F"/>
    <w:rsid w:val="007759E8"/>
    <w:rsid w:val="00780BB9"/>
    <w:rsid w:val="00781602"/>
    <w:rsid w:val="007905DB"/>
    <w:rsid w:val="00792D0C"/>
    <w:rsid w:val="00794C1D"/>
    <w:rsid w:val="0079591D"/>
    <w:rsid w:val="00795EA1"/>
    <w:rsid w:val="007A5771"/>
    <w:rsid w:val="007B4F30"/>
    <w:rsid w:val="007B6962"/>
    <w:rsid w:val="007B73FD"/>
    <w:rsid w:val="007C07B2"/>
    <w:rsid w:val="007C5548"/>
    <w:rsid w:val="007C60C9"/>
    <w:rsid w:val="007C6C86"/>
    <w:rsid w:val="007D1044"/>
    <w:rsid w:val="007D38AF"/>
    <w:rsid w:val="007D39BF"/>
    <w:rsid w:val="007E0950"/>
    <w:rsid w:val="007E099D"/>
    <w:rsid w:val="007E1318"/>
    <w:rsid w:val="007E5F51"/>
    <w:rsid w:val="007E6949"/>
    <w:rsid w:val="007F1873"/>
    <w:rsid w:val="007F1D94"/>
    <w:rsid w:val="007F3C08"/>
    <w:rsid w:val="007F77F9"/>
    <w:rsid w:val="00801687"/>
    <w:rsid w:val="00805833"/>
    <w:rsid w:val="008102DA"/>
    <w:rsid w:val="0081594D"/>
    <w:rsid w:val="0082100B"/>
    <w:rsid w:val="00821E8A"/>
    <w:rsid w:val="008223E1"/>
    <w:rsid w:val="00827590"/>
    <w:rsid w:val="0083550D"/>
    <w:rsid w:val="00846722"/>
    <w:rsid w:val="0085012F"/>
    <w:rsid w:val="0085246E"/>
    <w:rsid w:val="008717F3"/>
    <w:rsid w:val="00872E91"/>
    <w:rsid w:val="00873B49"/>
    <w:rsid w:val="00873D4D"/>
    <w:rsid w:val="00877C63"/>
    <w:rsid w:val="0088198F"/>
    <w:rsid w:val="00882906"/>
    <w:rsid w:val="00883786"/>
    <w:rsid w:val="00883ED2"/>
    <w:rsid w:val="0088547E"/>
    <w:rsid w:val="008901E4"/>
    <w:rsid w:val="00890D97"/>
    <w:rsid w:val="008975E8"/>
    <w:rsid w:val="008A05B6"/>
    <w:rsid w:val="008B4B6B"/>
    <w:rsid w:val="008B7BE8"/>
    <w:rsid w:val="008C3D37"/>
    <w:rsid w:val="008C5C78"/>
    <w:rsid w:val="008C774C"/>
    <w:rsid w:val="008C7B16"/>
    <w:rsid w:val="008E2E9C"/>
    <w:rsid w:val="008E3A82"/>
    <w:rsid w:val="008F7194"/>
    <w:rsid w:val="00905C51"/>
    <w:rsid w:val="00914FE6"/>
    <w:rsid w:val="00916CAA"/>
    <w:rsid w:val="00920180"/>
    <w:rsid w:val="00921621"/>
    <w:rsid w:val="00926B50"/>
    <w:rsid w:val="0092751E"/>
    <w:rsid w:val="009275D4"/>
    <w:rsid w:val="009302E6"/>
    <w:rsid w:val="00934852"/>
    <w:rsid w:val="009359E4"/>
    <w:rsid w:val="00942C99"/>
    <w:rsid w:val="00944AAF"/>
    <w:rsid w:val="00946899"/>
    <w:rsid w:val="009474F3"/>
    <w:rsid w:val="00947DA3"/>
    <w:rsid w:val="009532E0"/>
    <w:rsid w:val="00953300"/>
    <w:rsid w:val="0095363A"/>
    <w:rsid w:val="00954AA6"/>
    <w:rsid w:val="00960013"/>
    <w:rsid w:val="009669AB"/>
    <w:rsid w:val="00967CD4"/>
    <w:rsid w:val="00971614"/>
    <w:rsid w:val="00973B00"/>
    <w:rsid w:val="009744EB"/>
    <w:rsid w:val="00986CE2"/>
    <w:rsid w:val="00987D86"/>
    <w:rsid w:val="009914C2"/>
    <w:rsid w:val="00993CDD"/>
    <w:rsid w:val="009A5402"/>
    <w:rsid w:val="009B0EC0"/>
    <w:rsid w:val="009B39AA"/>
    <w:rsid w:val="009B649B"/>
    <w:rsid w:val="009B77E6"/>
    <w:rsid w:val="009C286E"/>
    <w:rsid w:val="009C4C62"/>
    <w:rsid w:val="009D4913"/>
    <w:rsid w:val="009D57FC"/>
    <w:rsid w:val="009E1346"/>
    <w:rsid w:val="009E171F"/>
    <w:rsid w:val="009E2928"/>
    <w:rsid w:val="009E7897"/>
    <w:rsid w:val="00A0105D"/>
    <w:rsid w:val="00A1030E"/>
    <w:rsid w:val="00A158CC"/>
    <w:rsid w:val="00A164FF"/>
    <w:rsid w:val="00A16821"/>
    <w:rsid w:val="00A2413D"/>
    <w:rsid w:val="00A25471"/>
    <w:rsid w:val="00A263C4"/>
    <w:rsid w:val="00A269E5"/>
    <w:rsid w:val="00A343ED"/>
    <w:rsid w:val="00A350BB"/>
    <w:rsid w:val="00A37D41"/>
    <w:rsid w:val="00A403E1"/>
    <w:rsid w:val="00A4293D"/>
    <w:rsid w:val="00A438F0"/>
    <w:rsid w:val="00A446FD"/>
    <w:rsid w:val="00A536C4"/>
    <w:rsid w:val="00A5411F"/>
    <w:rsid w:val="00A54591"/>
    <w:rsid w:val="00A5519D"/>
    <w:rsid w:val="00A641FB"/>
    <w:rsid w:val="00A64FEE"/>
    <w:rsid w:val="00A6506D"/>
    <w:rsid w:val="00A654DA"/>
    <w:rsid w:val="00A67D6D"/>
    <w:rsid w:val="00A71342"/>
    <w:rsid w:val="00A716DE"/>
    <w:rsid w:val="00A726CD"/>
    <w:rsid w:val="00A72F4A"/>
    <w:rsid w:val="00A75BEC"/>
    <w:rsid w:val="00A76DEE"/>
    <w:rsid w:val="00A81A92"/>
    <w:rsid w:val="00A81BB1"/>
    <w:rsid w:val="00A830A4"/>
    <w:rsid w:val="00A858A6"/>
    <w:rsid w:val="00A92627"/>
    <w:rsid w:val="00AA14A2"/>
    <w:rsid w:val="00AA612B"/>
    <w:rsid w:val="00AB298F"/>
    <w:rsid w:val="00AB2AD8"/>
    <w:rsid w:val="00AC3E59"/>
    <w:rsid w:val="00AC6E46"/>
    <w:rsid w:val="00AD050A"/>
    <w:rsid w:val="00AD0A69"/>
    <w:rsid w:val="00AD1636"/>
    <w:rsid w:val="00AD19B3"/>
    <w:rsid w:val="00AD3CA9"/>
    <w:rsid w:val="00AE050C"/>
    <w:rsid w:val="00AE1C8D"/>
    <w:rsid w:val="00AE424B"/>
    <w:rsid w:val="00AE6BF3"/>
    <w:rsid w:val="00AF5267"/>
    <w:rsid w:val="00AF72A3"/>
    <w:rsid w:val="00B01047"/>
    <w:rsid w:val="00B010FD"/>
    <w:rsid w:val="00B034E4"/>
    <w:rsid w:val="00B035A2"/>
    <w:rsid w:val="00B0570E"/>
    <w:rsid w:val="00B06074"/>
    <w:rsid w:val="00B100C8"/>
    <w:rsid w:val="00B10842"/>
    <w:rsid w:val="00B11F35"/>
    <w:rsid w:val="00B13F00"/>
    <w:rsid w:val="00B15CBC"/>
    <w:rsid w:val="00B20705"/>
    <w:rsid w:val="00B219B6"/>
    <w:rsid w:val="00B21DDF"/>
    <w:rsid w:val="00B24F6A"/>
    <w:rsid w:val="00B255E2"/>
    <w:rsid w:val="00B2606C"/>
    <w:rsid w:val="00B271D2"/>
    <w:rsid w:val="00B27DA0"/>
    <w:rsid w:val="00B33BCA"/>
    <w:rsid w:val="00B346FB"/>
    <w:rsid w:val="00B35919"/>
    <w:rsid w:val="00B42807"/>
    <w:rsid w:val="00B434D7"/>
    <w:rsid w:val="00B44E24"/>
    <w:rsid w:val="00B45BB2"/>
    <w:rsid w:val="00B47A65"/>
    <w:rsid w:val="00B52633"/>
    <w:rsid w:val="00B636D2"/>
    <w:rsid w:val="00B64166"/>
    <w:rsid w:val="00B70438"/>
    <w:rsid w:val="00B77CEF"/>
    <w:rsid w:val="00B832F1"/>
    <w:rsid w:val="00B95AB5"/>
    <w:rsid w:val="00B95B24"/>
    <w:rsid w:val="00BB01C1"/>
    <w:rsid w:val="00BB24B0"/>
    <w:rsid w:val="00BB36B9"/>
    <w:rsid w:val="00BB456A"/>
    <w:rsid w:val="00BB5CB1"/>
    <w:rsid w:val="00BC20B3"/>
    <w:rsid w:val="00BC422D"/>
    <w:rsid w:val="00BC44BD"/>
    <w:rsid w:val="00BC521C"/>
    <w:rsid w:val="00BD18C5"/>
    <w:rsid w:val="00BD1F42"/>
    <w:rsid w:val="00BD5F49"/>
    <w:rsid w:val="00BD766A"/>
    <w:rsid w:val="00BE238A"/>
    <w:rsid w:val="00BE2F9F"/>
    <w:rsid w:val="00C03CB8"/>
    <w:rsid w:val="00C07F2D"/>
    <w:rsid w:val="00C1031E"/>
    <w:rsid w:val="00C2019A"/>
    <w:rsid w:val="00C21B83"/>
    <w:rsid w:val="00C223E1"/>
    <w:rsid w:val="00C30F04"/>
    <w:rsid w:val="00C3274F"/>
    <w:rsid w:val="00C329DB"/>
    <w:rsid w:val="00C32D42"/>
    <w:rsid w:val="00C338F5"/>
    <w:rsid w:val="00C353EF"/>
    <w:rsid w:val="00C35EA8"/>
    <w:rsid w:val="00C40C42"/>
    <w:rsid w:val="00C429AF"/>
    <w:rsid w:val="00C51BA9"/>
    <w:rsid w:val="00C531DF"/>
    <w:rsid w:val="00C53F8B"/>
    <w:rsid w:val="00C541C1"/>
    <w:rsid w:val="00C549A3"/>
    <w:rsid w:val="00C55C9A"/>
    <w:rsid w:val="00C5646B"/>
    <w:rsid w:val="00C5742A"/>
    <w:rsid w:val="00C60A60"/>
    <w:rsid w:val="00C64139"/>
    <w:rsid w:val="00C65DFD"/>
    <w:rsid w:val="00C66D47"/>
    <w:rsid w:val="00C75DFA"/>
    <w:rsid w:val="00C76805"/>
    <w:rsid w:val="00C806CB"/>
    <w:rsid w:val="00C87338"/>
    <w:rsid w:val="00C91318"/>
    <w:rsid w:val="00C92026"/>
    <w:rsid w:val="00C92D82"/>
    <w:rsid w:val="00C97D7E"/>
    <w:rsid w:val="00CA0645"/>
    <w:rsid w:val="00CA78C3"/>
    <w:rsid w:val="00CB47E2"/>
    <w:rsid w:val="00CB658C"/>
    <w:rsid w:val="00CB6EBB"/>
    <w:rsid w:val="00CC1D18"/>
    <w:rsid w:val="00CC4E4C"/>
    <w:rsid w:val="00CC758E"/>
    <w:rsid w:val="00CC79FA"/>
    <w:rsid w:val="00CD0016"/>
    <w:rsid w:val="00CD1975"/>
    <w:rsid w:val="00CD3A11"/>
    <w:rsid w:val="00CE3CC3"/>
    <w:rsid w:val="00CE4D77"/>
    <w:rsid w:val="00CE59F9"/>
    <w:rsid w:val="00CF22B0"/>
    <w:rsid w:val="00CF551B"/>
    <w:rsid w:val="00CF59E0"/>
    <w:rsid w:val="00CF6DCD"/>
    <w:rsid w:val="00CF7546"/>
    <w:rsid w:val="00D03CDA"/>
    <w:rsid w:val="00D07AE4"/>
    <w:rsid w:val="00D22340"/>
    <w:rsid w:val="00D232D9"/>
    <w:rsid w:val="00D26419"/>
    <w:rsid w:val="00D272BE"/>
    <w:rsid w:val="00D30316"/>
    <w:rsid w:val="00D36283"/>
    <w:rsid w:val="00D43F69"/>
    <w:rsid w:val="00D44191"/>
    <w:rsid w:val="00D44381"/>
    <w:rsid w:val="00D50988"/>
    <w:rsid w:val="00D50C71"/>
    <w:rsid w:val="00D55909"/>
    <w:rsid w:val="00D55F7E"/>
    <w:rsid w:val="00D57E28"/>
    <w:rsid w:val="00D619A9"/>
    <w:rsid w:val="00D6386B"/>
    <w:rsid w:val="00D6620B"/>
    <w:rsid w:val="00D668BD"/>
    <w:rsid w:val="00D6718A"/>
    <w:rsid w:val="00D67757"/>
    <w:rsid w:val="00D704AF"/>
    <w:rsid w:val="00D71293"/>
    <w:rsid w:val="00D727FC"/>
    <w:rsid w:val="00D75B32"/>
    <w:rsid w:val="00D80DC3"/>
    <w:rsid w:val="00D87A03"/>
    <w:rsid w:val="00D90216"/>
    <w:rsid w:val="00D9095C"/>
    <w:rsid w:val="00D935BF"/>
    <w:rsid w:val="00D957D1"/>
    <w:rsid w:val="00DB290B"/>
    <w:rsid w:val="00DB3A45"/>
    <w:rsid w:val="00DB4FA4"/>
    <w:rsid w:val="00DB6F7B"/>
    <w:rsid w:val="00DC4A4C"/>
    <w:rsid w:val="00DE2160"/>
    <w:rsid w:val="00DE68F9"/>
    <w:rsid w:val="00DF0A55"/>
    <w:rsid w:val="00DF125B"/>
    <w:rsid w:val="00DF6336"/>
    <w:rsid w:val="00E0014E"/>
    <w:rsid w:val="00E002A6"/>
    <w:rsid w:val="00E0335A"/>
    <w:rsid w:val="00E044EE"/>
    <w:rsid w:val="00E052E3"/>
    <w:rsid w:val="00E06A2C"/>
    <w:rsid w:val="00E1089E"/>
    <w:rsid w:val="00E11278"/>
    <w:rsid w:val="00E12150"/>
    <w:rsid w:val="00E16235"/>
    <w:rsid w:val="00E213C7"/>
    <w:rsid w:val="00E23DD1"/>
    <w:rsid w:val="00E25414"/>
    <w:rsid w:val="00E3335C"/>
    <w:rsid w:val="00E35251"/>
    <w:rsid w:val="00E36215"/>
    <w:rsid w:val="00E42413"/>
    <w:rsid w:val="00E52DFC"/>
    <w:rsid w:val="00E557F7"/>
    <w:rsid w:val="00E62264"/>
    <w:rsid w:val="00E65963"/>
    <w:rsid w:val="00E65E40"/>
    <w:rsid w:val="00E71DD4"/>
    <w:rsid w:val="00E8776E"/>
    <w:rsid w:val="00E95DEF"/>
    <w:rsid w:val="00EA3C1F"/>
    <w:rsid w:val="00EA69C7"/>
    <w:rsid w:val="00EA749B"/>
    <w:rsid w:val="00EB206C"/>
    <w:rsid w:val="00ED0F29"/>
    <w:rsid w:val="00ED3A60"/>
    <w:rsid w:val="00EE0BFE"/>
    <w:rsid w:val="00EE3F01"/>
    <w:rsid w:val="00EE5660"/>
    <w:rsid w:val="00EF1A8F"/>
    <w:rsid w:val="00EF214C"/>
    <w:rsid w:val="00EF47BB"/>
    <w:rsid w:val="00EF5DA4"/>
    <w:rsid w:val="00EF6DFB"/>
    <w:rsid w:val="00F06C18"/>
    <w:rsid w:val="00F074DF"/>
    <w:rsid w:val="00F13B2F"/>
    <w:rsid w:val="00F25038"/>
    <w:rsid w:val="00F318EA"/>
    <w:rsid w:val="00F32340"/>
    <w:rsid w:val="00F3317E"/>
    <w:rsid w:val="00F3590F"/>
    <w:rsid w:val="00F35AA5"/>
    <w:rsid w:val="00F43491"/>
    <w:rsid w:val="00F4716C"/>
    <w:rsid w:val="00F47DB4"/>
    <w:rsid w:val="00F50805"/>
    <w:rsid w:val="00F53AB8"/>
    <w:rsid w:val="00F54B29"/>
    <w:rsid w:val="00F56C34"/>
    <w:rsid w:val="00F64E67"/>
    <w:rsid w:val="00F65CAE"/>
    <w:rsid w:val="00F6740A"/>
    <w:rsid w:val="00F71366"/>
    <w:rsid w:val="00F732FE"/>
    <w:rsid w:val="00F7665B"/>
    <w:rsid w:val="00F80B27"/>
    <w:rsid w:val="00F82529"/>
    <w:rsid w:val="00F84BDE"/>
    <w:rsid w:val="00F87DC4"/>
    <w:rsid w:val="00F9478D"/>
    <w:rsid w:val="00F956F9"/>
    <w:rsid w:val="00FA0EAE"/>
    <w:rsid w:val="00FA2E88"/>
    <w:rsid w:val="00FB47E9"/>
    <w:rsid w:val="00FB7FBB"/>
    <w:rsid w:val="00FC10C9"/>
    <w:rsid w:val="00FC1D4B"/>
    <w:rsid w:val="00FE08FA"/>
    <w:rsid w:val="00FE2F05"/>
    <w:rsid w:val="00FE3298"/>
    <w:rsid w:val="00FF1BA6"/>
    <w:rsid w:val="00FF2B7C"/>
    <w:rsid w:val="00FF3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2097"/>
    <o:shapelayout v:ext="edit">
      <o:idmap v:ext="edit" data="1"/>
    </o:shapelayout>
  </w:shapeDefaults>
  <w:decimalSymbol w:val="."/>
  <w:listSeparator w:val=","/>
  <w14:docId w14:val="091340B4"/>
  <w15:chartTrackingRefBased/>
  <w15:docId w15:val="{3E1F4284-7BA5-4757-9DA1-97567F02B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B35D1"/>
    <w:pPr>
      <w:spacing w:line="360" w:lineRule="auto"/>
      <w:jc w:val="both"/>
    </w:pPr>
    <w:rPr>
      <w:rFonts w:ascii="Segoe UI" w:hAnsi="Segoe UI"/>
    </w:rPr>
  </w:style>
  <w:style w:type="paragraph" w:styleId="Heading1">
    <w:name w:val="heading 1"/>
    <w:next w:val="Normal"/>
    <w:link w:val="Heading1Char"/>
    <w:qFormat/>
    <w:rsid w:val="005B35D1"/>
    <w:pPr>
      <w:keepNext/>
      <w:keepLines/>
      <w:spacing w:line="360" w:lineRule="auto"/>
      <w:outlineLvl w:val="0"/>
    </w:pPr>
    <w:rPr>
      <w:rFonts w:ascii="Segoe UI" w:eastAsiaTheme="majorEastAsia" w:hAnsi="Segoe UI" w:cstheme="majorBidi"/>
      <w:b/>
      <w:caps/>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tyle>
  <w:style w:type="paragraph" w:styleId="Title">
    <w:name w:val="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FootnoteReference">
    <w:name w:val="footnote reference"/>
    <w:semiHidden/>
    <w:rsid w:val="004A7CEC"/>
  </w:style>
  <w:style w:type="character" w:styleId="PageNumber">
    <w:name w:val="page number"/>
    <w:basedOn w:val="DefaultParagraphFont"/>
    <w:rsid w:val="00753EDB"/>
  </w:style>
  <w:style w:type="paragraph" w:styleId="ListParagraph">
    <w:name w:val="List Paragraph"/>
    <w:basedOn w:val="Normal"/>
    <w:qFormat/>
    <w:rsid w:val="000B313B"/>
    <w:pPr>
      <w:ind w:left="720"/>
      <w:contextualSpacing/>
    </w:pPr>
    <w:rPr>
      <w:rFonts w:ascii="Calibri" w:eastAsia="Calibri" w:hAnsi="Calibri"/>
      <w:szCs w:val="22"/>
    </w:rPr>
  </w:style>
  <w:style w:type="paragraph" w:styleId="FootnoteText">
    <w:name w:val="footnote text"/>
    <w:basedOn w:val="Normal"/>
    <w:link w:val="FootnoteTextChar"/>
    <w:rsid w:val="00D727FC"/>
    <w:rPr>
      <w:i/>
    </w:rPr>
  </w:style>
  <w:style w:type="character" w:customStyle="1" w:styleId="FootnoteTextChar">
    <w:name w:val="Footnote Text Char"/>
    <w:link w:val="FootnoteText"/>
    <w:rsid w:val="00D727FC"/>
    <w:rPr>
      <w:i/>
      <w:sz w:val="22"/>
    </w:rPr>
  </w:style>
  <w:style w:type="character" w:customStyle="1" w:styleId="StyleFootnoteReferenceSuperscript">
    <w:name w:val="Style Footnote Reference + Superscript"/>
    <w:rsid w:val="00D727FC"/>
    <w:rPr>
      <w:rFonts w:ascii="Arial" w:hAnsi="Arial"/>
      <w:sz w:val="22"/>
      <w:vertAlign w:val="superscript"/>
    </w:rPr>
  </w:style>
  <w:style w:type="paragraph" w:styleId="BalloonText">
    <w:name w:val="Balloon Text"/>
    <w:basedOn w:val="Normal"/>
    <w:link w:val="BalloonTextChar"/>
    <w:rsid w:val="0015383E"/>
    <w:rPr>
      <w:rFonts w:ascii="Tahoma" w:hAnsi="Tahoma" w:cs="Tahoma"/>
      <w:sz w:val="16"/>
      <w:szCs w:val="16"/>
    </w:rPr>
  </w:style>
  <w:style w:type="character" w:customStyle="1" w:styleId="BalloonTextChar">
    <w:name w:val="Balloon Text Char"/>
    <w:link w:val="BalloonText"/>
    <w:rsid w:val="0015383E"/>
    <w:rPr>
      <w:rFonts w:ascii="Tahoma" w:hAnsi="Tahoma" w:cs="Tahoma"/>
      <w:sz w:val="16"/>
      <w:szCs w:val="16"/>
    </w:rPr>
  </w:style>
  <w:style w:type="paragraph" w:styleId="Revision">
    <w:name w:val="Revision"/>
    <w:hidden/>
    <w:uiPriority w:val="99"/>
    <w:semiHidden/>
    <w:rsid w:val="00EE3F01"/>
    <w:rPr>
      <w:sz w:val="22"/>
    </w:rPr>
  </w:style>
  <w:style w:type="character" w:styleId="CommentReference">
    <w:name w:val="annotation reference"/>
    <w:basedOn w:val="DefaultParagraphFont"/>
    <w:rsid w:val="00C64139"/>
    <w:rPr>
      <w:sz w:val="16"/>
      <w:szCs w:val="16"/>
    </w:rPr>
  </w:style>
  <w:style w:type="paragraph" w:styleId="CommentText">
    <w:name w:val="annotation text"/>
    <w:basedOn w:val="Normal"/>
    <w:link w:val="CommentTextChar"/>
    <w:rsid w:val="00C64139"/>
  </w:style>
  <w:style w:type="character" w:customStyle="1" w:styleId="CommentTextChar">
    <w:name w:val="Comment Text Char"/>
    <w:basedOn w:val="DefaultParagraphFont"/>
    <w:link w:val="CommentText"/>
    <w:rsid w:val="00C64139"/>
  </w:style>
  <w:style w:type="paragraph" w:styleId="CommentSubject">
    <w:name w:val="annotation subject"/>
    <w:basedOn w:val="CommentText"/>
    <w:next w:val="CommentText"/>
    <w:link w:val="CommentSubjectChar"/>
    <w:semiHidden/>
    <w:unhideWhenUsed/>
    <w:rsid w:val="00C64139"/>
    <w:rPr>
      <w:b/>
      <w:bCs/>
    </w:rPr>
  </w:style>
  <w:style w:type="character" w:customStyle="1" w:styleId="CommentSubjectChar">
    <w:name w:val="Comment Subject Char"/>
    <w:basedOn w:val="CommentTextChar"/>
    <w:link w:val="CommentSubject"/>
    <w:semiHidden/>
    <w:rsid w:val="00C64139"/>
    <w:rPr>
      <w:b/>
      <w:bCs/>
    </w:rPr>
  </w:style>
  <w:style w:type="character" w:customStyle="1" w:styleId="FooterChar">
    <w:name w:val="Footer Char"/>
    <w:basedOn w:val="DefaultParagraphFont"/>
    <w:link w:val="Footer"/>
    <w:uiPriority w:val="99"/>
    <w:rsid w:val="0002605D"/>
    <w:rPr>
      <w:sz w:val="22"/>
    </w:rPr>
  </w:style>
  <w:style w:type="paragraph" w:customStyle="1" w:styleId="Subject">
    <w:name w:val="Subject"/>
    <w:basedOn w:val="Normal"/>
    <w:semiHidden/>
    <w:rsid w:val="005B35D1"/>
    <w:pPr>
      <w:tabs>
        <w:tab w:val="left" w:pos="547"/>
        <w:tab w:val="left" w:pos="1260"/>
        <w:tab w:val="left" w:pos="1627"/>
        <w:tab w:val="left" w:pos="5486"/>
      </w:tabs>
      <w:ind w:left="1260" w:hanging="1260"/>
    </w:pPr>
    <w:rPr>
      <w:b/>
      <w:caps/>
    </w:rPr>
  </w:style>
  <w:style w:type="character" w:customStyle="1" w:styleId="Heading1Char">
    <w:name w:val="Heading 1 Char"/>
    <w:basedOn w:val="DefaultParagraphFont"/>
    <w:link w:val="Heading1"/>
    <w:rsid w:val="005B35D1"/>
    <w:rPr>
      <w:rFonts w:ascii="Segoe UI" w:eastAsiaTheme="majorEastAsia" w:hAnsi="Segoe UI" w:cstheme="majorBidi"/>
      <w:b/>
      <w:caps/>
      <w:sz w:val="2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5745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0167A4CB0964618B7A1A27CDE96898D"/>
        <w:category>
          <w:name w:val="General"/>
          <w:gallery w:val="placeholder"/>
        </w:category>
        <w:types>
          <w:type w:val="bbPlcHdr"/>
        </w:types>
        <w:behaviors>
          <w:behavior w:val="content"/>
        </w:behaviors>
        <w:guid w:val="{059E86EF-E01B-4400-97FE-3BEC03713101}"/>
      </w:docPartPr>
      <w:docPartBody>
        <w:p w:rsidR="00000000" w:rsidRDefault="00223D1C" w:rsidP="00223D1C">
          <w:pPr>
            <w:pStyle w:val="C0167A4CB0964618B7A1A27CDE96898D"/>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D1C"/>
    <w:rsid w:val="00223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0167A4CB0964618B7A1A27CDE96898D">
    <w:name w:val="C0167A4CB0964618B7A1A27CDE96898D"/>
    <w:rsid w:val="00223D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53EACD-1F98-40AB-9544-4EC7E0FC15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882</TotalTime>
  <Pages>7</Pages>
  <Words>1964</Words>
  <Characters>11109</Characters>
  <Application>Microsoft Office Word</Application>
  <DocSecurity>0</DocSecurity>
  <PresentationFormat>15|.DOCX</PresentationFormat>
  <Lines>203</Lines>
  <Paragraphs>47</Paragraphs>
  <ScaleCrop>false</ScaleCrop>
  <HeadingPairs>
    <vt:vector size="2" baseType="variant">
      <vt:variant>
        <vt:lpstr>Title</vt:lpstr>
      </vt:variant>
      <vt:variant>
        <vt:i4>1</vt:i4>
      </vt:variant>
    </vt:vector>
  </HeadingPairs>
  <TitlesOfParts>
    <vt:vector size="1" baseType="lpstr">
      <vt:lpstr>Germantown Richfield SSA Amend Staff Memo (00267657).DOCX</vt:lpstr>
    </vt:vector>
  </TitlesOfParts>
  <Company>S.E.W.R.P.C.</Company>
  <LinksUpToDate>false</LinksUpToDate>
  <CharactersWithSpaces>13034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Germantown Richfield SSA Amend Staff Memo (00267657-2).DOCX</dc:title>
  <dc:subject>#00225021 V-1</dc:subject>
  <dc:creator>WSTAUBER</dc:creator>
  <cp:keywords/>
  <dc:description/>
  <cp:lastModifiedBy>Dietl, Joel E.</cp:lastModifiedBy>
  <cp:revision>22</cp:revision>
  <cp:lastPrinted>2023-04-27T20:15:00Z</cp:lastPrinted>
  <dcterms:created xsi:type="dcterms:W3CDTF">2023-03-27T14:36:00Z</dcterms:created>
  <dcterms:modified xsi:type="dcterms:W3CDTF">2023-04-27T20:35:00Z</dcterms:modified>
</cp:coreProperties>
</file>